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cs="宋体"/>
          <w:bCs/>
          <w:kern w:val="0"/>
          <w:sz w:val="28"/>
          <w:szCs w:val="28"/>
        </w:rPr>
      </w:pPr>
      <w:bookmarkStart w:id="0" w:name="_GoBack"/>
      <w:r>
        <w:rPr>
          <w:rFonts w:hint="eastAsia" w:ascii="宋体" w:cs="Times New Roman"/>
          <w:bCs/>
          <w:kern w:val="0"/>
          <w:sz w:val="32"/>
          <w:szCs w:val="32"/>
        </w:rPr>
        <w:t>附件一：</w:t>
      </w:r>
    </w:p>
    <w:bookmarkEnd w:id="0"/>
    <w:p>
      <w:pPr>
        <w:widowControl/>
        <w:spacing w:line="360" w:lineRule="auto"/>
        <w:jc w:val="center"/>
        <w:rPr>
          <w:rFonts w:ascii="宋体" w:cs="Times New Roman"/>
          <w:b/>
          <w:bCs/>
          <w:kern w:val="0"/>
          <w:sz w:val="28"/>
          <w:szCs w:val="28"/>
        </w:rPr>
      </w:pPr>
      <w:r>
        <w:rPr>
          <w:rFonts w:hint="eastAsia" w:ascii="宋体" w:cs="宋体"/>
          <w:b/>
          <w:bCs/>
          <w:kern w:val="0"/>
          <w:sz w:val="28"/>
          <w:szCs w:val="28"/>
        </w:rPr>
        <w:t>武汉工程大学邮电与信息工程学院</w:t>
      </w:r>
    </w:p>
    <w:p>
      <w:pPr>
        <w:widowControl/>
        <w:spacing w:line="360" w:lineRule="auto"/>
        <w:jc w:val="center"/>
        <w:rPr>
          <w:rFonts w:ascii="宋体" w:cs="Times New Roman"/>
          <w:b/>
          <w:bCs/>
          <w:kern w:val="0"/>
          <w:sz w:val="32"/>
          <w:szCs w:val="32"/>
        </w:rPr>
      </w:pPr>
      <w:r>
        <w:rPr>
          <w:rFonts w:ascii="宋体" w:cs="宋体"/>
          <w:b/>
          <w:bCs/>
          <w:kern w:val="0"/>
          <w:sz w:val="32"/>
          <w:szCs w:val="32"/>
        </w:rPr>
        <w:t>2019年</w:t>
      </w:r>
      <w:r>
        <w:rPr>
          <w:rFonts w:hint="eastAsia" w:ascii="宋体" w:cs="宋体"/>
          <w:b/>
          <w:bCs/>
          <w:kern w:val="0"/>
          <w:sz w:val="32"/>
          <w:szCs w:val="32"/>
        </w:rPr>
        <w:t>第三届羽毛球“学院杯”竞赛规程</w:t>
      </w:r>
    </w:p>
    <w:p>
      <w:pPr>
        <w:widowControl/>
        <w:jc w:val="left"/>
        <w:rPr>
          <w:rFonts w:ascii="华文仿宋" w:hAnsi="华文仿宋" w:eastAsia="华文仿宋" w:cs="Times New Roman"/>
          <w:kern w:val="0"/>
          <w:sz w:val="28"/>
          <w:szCs w:val="28"/>
        </w:rPr>
      </w:pPr>
    </w:p>
    <w:p>
      <w:pPr>
        <w:widowControl/>
        <w:jc w:val="left"/>
        <w:rPr>
          <w:rFonts w:ascii="华文仿宋" w:hAnsi="华文仿宋" w:eastAsia="华文仿宋" w:cs="Times New Roman"/>
          <w:b/>
          <w:bCs/>
          <w:kern w:val="0"/>
          <w:sz w:val="28"/>
          <w:szCs w:val="28"/>
        </w:rPr>
      </w:pPr>
      <w:r>
        <w:rPr>
          <w:rFonts w:hint="eastAsia" w:ascii="华文仿宋" w:hAnsi="华文仿宋" w:eastAsia="华文仿宋" w:cs="华文仿宋"/>
          <w:b/>
          <w:bCs/>
          <w:kern w:val="0"/>
          <w:sz w:val="28"/>
          <w:szCs w:val="28"/>
        </w:rPr>
        <w:t>一、主办单位</w:t>
      </w:r>
    </w:p>
    <w:p>
      <w:pPr>
        <w:widowControl/>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 xml:space="preserve">    </w:t>
      </w:r>
      <w:r>
        <w:rPr>
          <w:rFonts w:hint="eastAsia" w:ascii="华文仿宋" w:hAnsi="华文仿宋" w:eastAsia="华文仿宋" w:cs="华文仿宋"/>
          <w:kern w:val="0"/>
          <w:sz w:val="28"/>
          <w:szCs w:val="28"/>
        </w:rPr>
        <w:t>武汉工程大学邮电与信息工程学院</w:t>
      </w:r>
    </w:p>
    <w:p>
      <w:pPr>
        <w:widowControl/>
        <w:jc w:val="left"/>
        <w:rPr>
          <w:rFonts w:ascii="华文仿宋" w:hAnsi="华文仿宋" w:eastAsia="华文仿宋" w:cs="Times New Roman"/>
          <w:b/>
          <w:bCs/>
          <w:kern w:val="0"/>
          <w:sz w:val="28"/>
          <w:szCs w:val="28"/>
        </w:rPr>
      </w:pPr>
      <w:r>
        <w:rPr>
          <w:rFonts w:hint="eastAsia" w:ascii="华文仿宋" w:hAnsi="华文仿宋" w:eastAsia="华文仿宋" w:cs="华文仿宋"/>
          <w:b/>
          <w:bCs/>
          <w:kern w:val="0"/>
          <w:sz w:val="28"/>
          <w:szCs w:val="28"/>
        </w:rPr>
        <w:t>二、承办单位</w:t>
      </w:r>
    </w:p>
    <w:p>
      <w:pPr>
        <w:widowControl/>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 xml:space="preserve">    </w:t>
      </w:r>
      <w:r>
        <w:rPr>
          <w:rFonts w:hint="eastAsia" w:ascii="华文仿宋" w:hAnsi="华文仿宋" w:eastAsia="华文仿宋" w:cs="华文仿宋"/>
          <w:kern w:val="0"/>
          <w:sz w:val="28"/>
          <w:szCs w:val="28"/>
        </w:rPr>
        <w:t>公共学部体育教研室</w:t>
      </w:r>
    </w:p>
    <w:p>
      <w:pPr>
        <w:widowControl/>
        <w:jc w:val="left"/>
        <w:rPr>
          <w:rFonts w:ascii="华文仿宋" w:hAnsi="华文仿宋" w:eastAsia="华文仿宋" w:cs="Times New Roman"/>
          <w:kern w:val="0"/>
          <w:sz w:val="28"/>
          <w:szCs w:val="28"/>
        </w:rPr>
      </w:pPr>
      <w:r>
        <w:rPr>
          <w:rFonts w:hint="eastAsia" w:ascii="华文仿宋" w:hAnsi="华文仿宋" w:eastAsia="华文仿宋" w:cs="华文仿宋"/>
          <w:b/>
          <w:bCs/>
          <w:kern w:val="0"/>
          <w:sz w:val="28"/>
          <w:szCs w:val="28"/>
        </w:rPr>
        <w:t>三、竞赛时间和地点</w:t>
      </w:r>
    </w:p>
    <w:p>
      <w:pPr>
        <w:widowControl/>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 xml:space="preserve">    </w:t>
      </w:r>
      <w:r>
        <w:rPr>
          <w:rFonts w:hint="eastAsia" w:ascii="华文仿宋" w:hAnsi="华文仿宋" w:eastAsia="华文仿宋" w:cs="华文仿宋"/>
          <w:kern w:val="0"/>
          <w:sz w:val="28"/>
          <w:szCs w:val="28"/>
        </w:rPr>
        <w:t>竞赛时间：</w:t>
      </w:r>
      <w:r>
        <w:rPr>
          <w:rFonts w:ascii="华文仿宋" w:hAnsi="华文仿宋" w:eastAsia="华文仿宋" w:cs="华文仿宋"/>
          <w:kern w:val="0"/>
          <w:sz w:val="28"/>
          <w:szCs w:val="28"/>
        </w:rPr>
        <w:t>2019年12</w:t>
      </w:r>
      <w:r>
        <w:rPr>
          <w:rFonts w:hint="eastAsia" w:ascii="华文仿宋" w:hAnsi="华文仿宋" w:eastAsia="华文仿宋" w:cs="华文仿宋"/>
          <w:kern w:val="0"/>
          <w:sz w:val="28"/>
          <w:szCs w:val="28"/>
        </w:rPr>
        <w:t>月7</w:t>
      </w:r>
      <w:r>
        <w:rPr>
          <w:rFonts w:ascii="华文仿宋" w:hAnsi="华文仿宋" w:eastAsia="华文仿宋" w:cs="华文仿宋"/>
          <w:kern w:val="0"/>
          <w:sz w:val="28"/>
          <w:szCs w:val="28"/>
        </w:rPr>
        <w:t>-</w:t>
      </w:r>
      <w:r>
        <w:rPr>
          <w:rFonts w:hint="eastAsia" w:ascii="华文仿宋" w:hAnsi="华文仿宋" w:eastAsia="华文仿宋" w:cs="华文仿宋"/>
          <w:kern w:val="0"/>
          <w:sz w:val="28"/>
          <w:szCs w:val="28"/>
        </w:rPr>
        <w:t>8日</w:t>
      </w:r>
    </w:p>
    <w:p>
      <w:pPr>
        <w:widowControl/>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 xml:space="preserve">    </w:t>
      </w:r>
      <w:r>
        <w:rPr>
          <w:rFonts w:hint="eastAsia" w:ascii="华文仿宋" w:hAnsi="华文仿宋" w:eastAsia="华文仿宋" w:cs="华文仿宋"/>
          <w:kern w:val="0"/>
          <w:sz w:val="28"/>
          <w:szCs w:val="28"/>
        </w:rPr>
        <w:t>竞赛地点：武汉工程大学邮电与信息工程学院羽毛球馆</w:t>
      </w:r>
    </w:p>
    <w:p>
      <w:pPr>
        <w:widowControl/>
        <w:jc w:val="left"/>
        <w:rPr>
          <w:rFonts w:ascii="华文仿宋" w:hAnsi="华文仿宋" w:eastAsia="华文仿宋" w:cs="Times New Roman"/>
          <w:b/>
          <w:bCs/>
          <w:kern w:val="0"/>
          <w:sz w:val="28"/>
          <w:szCs w:val="28"/>
        </w:rPr>
      </w:pPr>
      <w:r>
        <w:rPr>
          <w:rFonts w:hint="eastAsia" w:ascii="华文仿宋" w:hAnsi="华文仿宋" w:eastAsia="华文仿宋" w:cs="华文仿宋"/>
          <w:b/>
          <w:bCs/>
          <w:kern w:val="0"/>
          <w:sz w:val="28"/>
          <w:szCs w:val="28"/>
        </w:rPr>
        <w:t>四、竞赛项目</w:t>
      </w:r>
    </w:p>
    <w:p>
      <w:pPr>
        <w:spacing w:line="360" w:lineRule="auto"/>
        <w:ind w:firstLine="560" w:firstLineChars="20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团体赛：以系部为单位组队（男单、女单、男双、女双、混双）</w:t>
      </w:r>
    </w:p>
    <w:p>
      <w:pPr>
        <w:spacing w:line="360" w:lineRule="auto"/>
        <w:ind w:firstLine="560" w:firstLineChars="20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个人赛：分为男单、女单、男双、女双四个项目。</w:t>
      </w:r>
    </w:p>
    <w:p>
      <w:pPr>
        <w:widowControl/>
        <w:jc w:val="left"/>
        <w:rPr>
          <w:rFonts w:ascii="华文仿宋" w:hAnsi="华文仿宋" w:eastAsia="华文仿宋" w:cs="Times New Roman"/>
          <w:b/>
          <w:bCs/>
          <w:kern w:val="0"/>
          <w:sz w:val="28"/>
          <w:szCs w:val="28"/>
        </w:rPr>
      </w:pPr>
      <w:r>
        <w:rPr>
          <w:rFonts w:hint="eastAsia" w:ascii="华文仿宋" w:hAnsi="华文仿宋" w:eastAsia="华文仿宋" w:cs="华文仿宋"/>
          <w:b/>
          <w:bCs/>
          <w:kern w:val="0"/>
          <w:sz w:val="28"/>
          <w:szCs w:val="28"/>
        </w:rPr>
        <w:t>五、参赛办法</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（一）参赛对象：</w:t>
      </w:r>
    </w:p>
    <w:p>
      <w:pPr>
        <w:spacing w:line="360" w:lineRule="auto"/>
        <w:ind w:firstLine="560" w:firstLineChars="200"/>
        <w:rPr>
          <w:rFonts w:ascii="华文仿宋" w:hAnsi="华文仿宋" w:eastAsia="华文仿宋" w:cs="Times New Roman"/>
          <w:kern w:val="0"/>
          <w:sz w:val="28"/>
          <w:szCs w:val="28"/>
        </w:rPr>
      </w:pP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、团体赛以系部为单位面向全院所有在籍本专科学生。</w:t>
      </w:r>
    </w:p>
    <w:p>
      <w:pPr>
        <w:spacing w:line="360" w:lineRule="auto"/>
        <w:ind w:firstLine="560" w:firstLineChars="200"/>
        <w:rPr>
          <w:rFonts w:ascii="华文仿宋" w:hAnsi="华文仿宋" w:eastAsia="华文仿宋" w:cs="Times New Roman"/>
          <w:kern w:val="0"/>
          <w:sz w:val="28"/>
          <w:szCs w:val="28"/>
        </w:rPr>
      </w:pPr>
      <w:r>
        <w:rPr>
          <w:rFonts w:ascii="华文仿宋" w:hAnsi="华文仿宋" w:eastAsia="华文仿宋" w:cs="华文仿宋"/>
          <w:kern w:val="0"/>
          <w:sz w:val="28"/>
          <w:szCs w:val="28"/>
        </w:rPr>
        <w:t>2</w:t>
      </w:r>
      <w:r>
        <w:rPr>
          <w:rFonts w:hint="eastAsia" w:ascii="华文仿宋" w:hAnsi="华文仿宋" w:eastAsia="华文仿宋" w:cs="华文仿宋"/>
          <w:kern w:val="0"/>
          <w:sz w:val="28"/>
          <w:szCs w:val="28"/>
        </w:rPr>
        <w:t>、个人赛只面向大一新生。大一新生除报个人项目外可兼项团体项目。</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（二）参赛及报名办法：</w:t>
      </w:r>
    </w:p>
    <w:p>
      <w:pPr>
        <w:spacing w:line="360" w:lineRule="auto"/>
        <w:ind w:left="315" w:leftChars="150" w:firstLine="280" w:firstLineChars="100"/>
        <w:rPr>
          <w:rFonts w:ascii="华文仿宋" w:hAnsi="华文仿宋" w:eastAsia="华文仿宋" w:cs="Times New Roman"/>
          <w:kern w:val="0"/>
          <w:sz w:val="28"/>
          <w:szCs w:val="28"/>
        </w:rPr>
      </w:pP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、参赛报名</w:t>
      </w:r>
    </w:p>
    <w:p>
      <w:pPr>
        <w:spacing w:line="360" w:lineRule="auto"/>
        <w:ind w:left="315" w:leftChars="150" w:firstLine="560" w:firstLineChars="20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团体赛：各系部参赛单位可报领队</w:t>
      </w: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人、参赛运动员各系部限报</w:t>
      </w: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个队，每队男、女各</w:t>
      </w:r>
      <w:r>
        <w:rPr>
          <w:rFonts w:ascii="华文仿宋" w:hAnsi="华文仿宋" w:eastAsia="华文仿宋" w:cs="华文仿宋"/>
          <w:kern w:val="0"/>
          <w:sz w:val="28"/>
          <w:szCs w:val="28"/>
        </w:rPr>
        <w:t>4-5</w:t>
      </w:r>
      <w:r>
        <w:rPr>
          <w:rFonts w:hint="eastAsia" w:ascii="华文仿宋" w:hAnsi="华文仿宋" w:eastAsia="华文仿宋" w:cs="华文仿宋"/>
          <w:kern w:val="0"/>
          <w:sz w:val="28"/>
          <w:szCs w:val="28"/>
        </w:rPr>
        <w:t>人参加比赛（包括替补），每名队员不可兼项；</w:t>
      </w:r>
    </w:p>
    <w:p>
      <w:pPr>
        <w:spacing w:line="360" w:lineRule="auto"/>
        <w:ind w:left="315" w:leftChars="150" w:firstLine="560" w:firstLineChars="200"/>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个人赛：各项目男、女子均不超过</w:t>
      </w:r>
      <w:r>
        <w:rPr>
          <w:rFonts w:ascii="华文仿宋" w:hAnsi="华文仿宋" w:eastAsia="华文仿宋" w:cs="华文仿宋"/>
          <w:kern w:val="0"/>
          <w:sz w:val="28"/>
          <w:szCs w:val="28"/>
        </w:rPr>
        <w:t>3</w:t>
      </w:r>
      <w:r>
        <w:rPr>
          <w:rFonts w:hint="eastAsia" w:ascii="华文仿宋" w:hAnsi="华文仿宋" w:eastAsia="华文仿宋" w:cs="华文仿宋"/>
          <w:kern w:val="0"/>
          <w:sz w:val="28"/>
          <w:szCs w:val="28"/>
        </w:rPr>
        <w:t>人（对）参加比赛。</w:t>
      </w:r>
    </w:p>
    <w:p>
      <w:pPr>
        <w:spacing w:line="360" w:lineRule="auto"/>
        <w:ind w:left="315" w:leftChars="150" w:firstLine="560" w:firstLineChars="200"/>
        <w:rPr>
          <w:rFonts w:ascii="华文仿宋" w:hAnsi="华文仿宋" w:eastAsia="华文仿宋" w:cs="Times New Roman"/>
          <w:kern w:val="0"/>
          <w:sz w:val="28"/>
          <w:szCs w:val="28"/>
        </w:rPr>
      </w:pPr>
    </w:p>
    <w:p>
      <w:pPr>
        <w:widowControl/>
        <w:ind w:firstLine="560" w:firstLineChars="200"/>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2</w:t>
      </w:r>
      <w:r>
        <w:rPr>
          <w:rFonts w:hint="eastAsia" w:ascii="华文仿宋" w:hAnsi="华文仿宋" w:eastAsia="华文仿宋" w:cs="华文仿宋"/>
          <w:kern w:val="0"/>
          <w:sz w:val="28"/>
          <w:szCs w:val="28"/>
        </w:rPr>
        <w:t>、报名时间</w:t>
      </w:r>
    </w:p>
    <w:p>
      <w:pPr>
        <w:widowControl/>
        <w:ind w:firstLine="561" w:firstLineChars="200"/>
        <w:jc w:val="left"/>
        <w:rPr>
          <w:rFonts w:ascii="华文仿宋" w:hAnsi="华文仿宋" w:eastAsia="华文仿宋" w:cs="Times New Roman"/>
          <w:b/>
          <w:kern w:val="0"/>
          <w:sz w:val="28"/>
          <w:szCs w:val="28"/>
        </w:rPr>
      </w:pPr>
      <w:r>
        <w:rPr>
          <w:rFonts w:hint="eastAsia" w:ascii="华文仿宋" w:hAnsi="华文仿宋" w:eastAsia="华文仿宋" w:cs="华文仿宋"/>
          <w:b/>
          <w:kern w:val="0"/>
          <w:sz w:val="28"/>
          <w:szCs w:val="28"/>
        </w:rPr>
        <w:t>各系部请于</w:t>
      </w:r>
      <w:r>
        <w:rPr>
          <w:rFonts w:ascii="华文仿宋" w:hAnsi="华文仿宋" w:eastAsia="华文仿宋" w:cs="华文仿宋"/>
          <w:b/>
          <w:kern w:val="0"/>
          <w:sz w:val="28"/>
          <w:szCs w:val="28"/>
        </w:rPr>
        <w:t>2019年1</w:t>
      </w:r>
      <w:r>
        <w:rPr>
          <w:rFonts w:hint="eastAsia" w:ascii="华文仿宋" w:hAnsi="华文仿宋" w:eastAsia="华文仿宋" w:cs="华文仿宋"/>
          <w:b/>
          <w:kern w:val="0"/>
          <w:sz w:val="28"/>
          <w:szCs w:val="28"/>
        </w:rPr>
        <w:t>2月2日</w:t>
      </w:r>
      <w:r>
        <w:rPr>
          <w:rFonts w:ascii="华文仿宋" w:hAnsi="华文仿宋" w:eastAsia="华文仿宋" w:cs="华文仿宋"/>
          <w:b/>
          <w:kern w:val="0"/>
          <w:sz w:val="28"/>
          <w:szCs w:val="28"/>
        </w:rPr>
        <w:t>12:00</w:t>
      </w:r>
      <w:r>
        <w:rPr>
          <w:rFonts w:hint="eastAsia" w:ascii="华文仿宋" w:hAnsi="华文仿宋" w:eastAsia="华文仿宋" w:cs="华文仿宋"/>
          <w:b/>
          <w:kern w:val="0"/>
          <w:sz w:val="28"/>
          <w:szCs w:val="28"/>
        </w:rPr>
        <w:t>前，将报名表以电子邮件方式发到以下邮箱：</w:t>
      </w:r>
      <w:r>
        <w:rPr>
          <w:rFonts w:ascii="华文仿宋" w:hAnsi="华文仿宋" w:eastAsia="华文仿宋" w:cs="华文仿宋"/>
          <w:b/>
          <w:kern w:val="0"/>
          <w:sz w:val="28"/>
          <w:szCs w:val="28"/>
        </w:rPr>
        <w:t>37933853 @qq.com</w:t>
      </w:r>
      <w:r>
        <w:rPr>
          <w:rFonts w:hint="eastAsia" w:ascii="华文仿宋" w:hAnsi="华文仿宋" w:eastAsia="华文仿宋" w:cs="华文仿宋"/>
          <w:b/>
          <w:kern w:val="0"/>
          <w:sz w:val="28"/>
          <w:szCs w:val="28"/>
        </w:rPr>
        <w:t>。在电子邮件中请注明“某系部羽毛球报名表”，并要确认收到自动回复邮件方才报名成功。12月2日中午</w:t>
      </w:r>
      <w:r>
        <w:rPr>
          <w:rFonts w:ascii="华文仿宋" w:hAnsi="华文仿宋" w:eastAsia="华文仿宋" w:cs="华文仿宋"/>
          <w:b/>
          <w:kern w:val="0"/>
          <w:sz w:val="28"/>
          <w:szCs w:val="28"/>
        </w:rPr>
        <w:t>12:30</w:t>
      </w:r>
      <w:r>
        <w:rPr>
          <w:rFonts w:hint="eastAsia" w:ascii="华文仿宋" w:hAnsi="华文仿宋" w:eastAsia="华文仿宋" w:cs="华文仿宋"/>
          <w:b/>
          <w:kern w:val="0"/>
          <w:sz w:val="28"/>
          <w:szCs w:val="28"/>
        </w:rPr>
        <w:t>在操场主席台背面体育教研室抽签。如有任何问题请电话联系体育教研室张老师，电话：</w:t>
      </w:r>
      <w:r>
        <w:rPr>
          <w:rFonts w:ascii="华文仿宋" w:hAnsi="华文仿宋" w:eastAsia="华文仿宋" w:cs="华文仿宋"/>
          <w:b/>
          <w:kern w:val="0"/>
          <w:sz w:val="28"/>
          <w:szCs w:val="28"/>
        </w:rPr>
        <w:t>13971314849</w:t>
      </w:r>
      <w:r>
        <w:rPr>
          <w:rFonts w:hint="eastAsia" w:ascii="华文仿宋" w:hAnsi="华文仿宋" w:eastAsia="华文仿宋" w:cs="华文仿宋"/>
          <w:b/>
          <w:kern w:val="0"/>
          <w:sz w:val="28"/>
          <w:szCs w:val="28"/>
        </w:rPr>
        <w:t>。</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报名确认日期以收到报名表日期为准，不符合报名资格的运动员取消比赛资格，各系部报名表逾期不受理。</w:t>
      </w:r>
    </w:p>
    <w:p>
      <w:pPr>
        <w:widowControl/>
        <w:ind w:firstLine="560" w:firstLineChars="200"/>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3</w:t>
      </w:r>
      <w:r>
        <w:rPr>
          <w:rFonts w:hint="eastAsia" w:ascii="华文仿宋" w:hAnsi="华文仿宋" w:eastAsia="华文仿宋" w:cs="华文仿宋"/>
          <w:kern w:val="0"/>
          <w:sz w:val="28"/>
          <w:szCs w:val="28"/>
        </w:rPr>
        <w:t>、注意事项</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运动员必须具备参加羽毛球竞赛活动的能力（包括身体、技术等的适应能力），参赛队和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pPr>
        <w:widowControl/>
        <w:jc w:val="left"/>
        <w:rPr>
          <w:rFonts w:ascii="华文仿宋" w:hAnsi="华文仿宋" w:eastAsia="华文仿宋" w:cs="Times New Roman"/>
          <w:kern w:val="0"/>
          <w:sz w:val="28"/>
          <w:szCs w:val="28"/>
        </w:rPr>
      </w:pPr>
      <w:r>
        <w:rPr>
          <w:rFonts w:hint="eastAsia" w:ascii="华文仿宋" w:hAnsi="华文仿宋" w:eastAsia="华文仿宋" w:cs="华文仿宋"/>
          <w:b/>
          <w:bCs/>
          <w:kern w:val="0"/>
          <w:sz w:val="28"/>
          <w:szCs w:val="28"/>
        </w:rPr>
        <w:t>六、竞赛办法</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（一）团体赛</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w:t>
      </w: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）预赛阶段实行小组循环赛制，决赛阶段实行淘汰赛制。</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w:t>
      </w:r>
      <w:r>
        <w:rPr>
          <w:rFonts w:ascii="华文仿宋" w:hAnsi="华文仿宋" w:eastAsia="华文仿宋" w:cs="华文仿宋"/>
          <w:kern w:val="0"/>
          <w:sz w:val="28"/>
          <w:szCs w:val="28"/>
        </w:rPr>
        <w:t>2</w:t>
      </w:r>
      <w:r>
        <w:rPr>
          <w:rFonts w:hint="eastAsia" w:ascii="华文仿宋" w:hAnsi="华文仿宋" w:eastAsia="华文仿宋" w:cs="华文仿宋"/>
          <w:kern w:val="0"/>
          <w:sz w:val="28"/>
          <w:szCs w:val="28"/>
        </w:rPr>
        <w:t>）每队胜一场得</w:t>
      </w: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分，负一场得</w:t>
      </w:r>
      <w:r>
        <w:rPr>
          <w:rFonts w:ascii="华文仿宋" w:hAnsi="华文仿宋" w:eastAsia="华文仿宋" w:cs="华文仿宋"/>
          <w:kern w:val="0"/>
          <w:sz w:val="28"/>
          <w:szCs w:val="28"/>
        </w:rPr>
        <w:t>0</w:t>
      </w:r>
      <w:r>
        <w:rPr>
          <w:rFonts w:hint="eastAsia" w:ascii="华文仿宋" w:hAnsi="华文仿宋" w:eastAsia="华文仿宋" w:cs="华文仿宋"/>
          <w:kern w:val="0"/>
          <w:sz w:val="28"/>
          <w:szCs w:val="28"/>
        </w:rPr>
        <w:t>分，弃权记</w:t>
      </w:r>
      <w:r>
        <w:rPr>
          <w:rFonts w:ascii="华文仿宋" w:hAnsi="华文仿宋" w:eastAsia="华文仿宋" w:cs="华文仿宋"/>
          <w:kern w:val="0"/>
          <w:sz w:val="28"/>
          <w:szCs w:val="28"/>
        </w:rPr>
        <w:t>0</w:t>
      </w:r>
      <w:r>
        <w:rPr>
          <w:rFonts w:hint="eastAsia" w:ascii="华文仿宋" w:hAnsi="华文仿宋" w:eastAsia="华文仿宋" w:cs="华文仿宋"/>
          <w:kern w:val="0"/>
          <w:sz w:val="28"/>
          <w:szCs w:val="28"/>
        </w:rPr>
        <w:t>分，积分多者名次列前。</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w:t>
      </w:r>
      <w:r>
        <w:rPr>
          <w:rFonts w:ascii="华文仿宋" w:hAnsi="华文仿宋" w:eastAsia="华文仿宋" w:cs="华文仿宋"/>
          <w:kern w:val="0"/>
          <w:sz w:val="28"/>
          <w:szCs w:val="28"/>
        </w:rPr>
        <w:t>3</w:t>
      </w:r>
      <w:r>
        <w:rPr>
          <w:rFonts w:hint="eastAsia" w:ascii="华文仿宋" w:hAnsi="华文仿宋" w:eastAsia="华文仿宋" w:cs="华文仿宋"/>
          <w:kern w:val="0"/>
          <w:sz w:val="28"/>
          <w:szCs w:val="28"/>
        </w:rPr>
        <w:t>）预赛、决赛均采取五局三胜制。预赛阶段不论比赛输赢，要求打满五个单项，即五小局；决赛阶段先胜三局者晋级。</w:t>
      </w:r>
    </w:p>
    <w:p>
      <w:pPr>
        <w:widowControl/>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w:t>
      </w:r>
      <w:r>
        <w:rPr>
          <w:rFonts w:ascii="华文仿宋" w:hAnsi="华文仿宋" w:eastAsia="华文仿宋" w:cs="华文仿宋"/>
          <w:kern w:val="0"/>
          <w:sz w:val="28"/>
          <w:szCs w:val="28"/>
        </w:rPr>
        <w:t>4</w:t>
      </w:r>
      <w:r>
        <w:rPr>
          <w:rFonts w:hint="eastAsia" w:ascii="华文仿宋" w:hAnsi="华文仿宋" w:eastAsia="华文仿宋" w:cs="华文仿宋"/>
          <w:kern w:val="0"/>
          <w:sz w:val="28"/>
          <w:szCs w:val="28"/>
        </w:rPr>
        <w:t>）如遇两队或两队以上积分相等，则依据不同队伍所胜的局数确定，所剩局数多者胜出，若仍然相同，则按净胜球数确定，净胜球多的获胜。</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（5）根据报名情况进行抽签分组。报名不够6队，分一个小组比赛，出线3队；报名满6队，分两小组比赛，每小组出线2队。</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w:t>
      </w:r>
      <w:r>
        <w:rPr>
          <w:rFonts w:ascii="华文仿宋" w:hAnsi="华文仿宋" w:eastAsia="华文仿宋" w:cs="华文仿宋"/>
          <w:kern w:val="0"/>
          <w:sz w:val="28"/>
          <w:szCs w:val="28"/>
        </w:rPr>
        <w:t>6</w:t>
      </w:r>
      <w:r>
        <w:rPr>
          <w:rFonts w:hint="eastAsia" w:ascii="华文仿宋" w:hAnsi="华文仿宋" w:eastAsia="华文仿宋" w:cs="华文仿宋"/>
          <w:kern w:val="0"/>
          <w:sz w:val="28"/>
          <w:szCs w:val="28"/>
        </w:rPr>
        <w:t>）第二轮比赛采取交叉比赛的办法进行。</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（二）个人赛</w:t>
      </w:r>
    </w:p>
    <w:p>
      <w:pPr>
        <w:spacing w:line="360" w:lineRule="auto"/>
        <w:ind w:firstLine="700" w:firstLineChars="250"/>
        <w:rPr>
          <w:rFonts w:ascii="华文仿宋" w:hAnsi="华文仿宋" w:eastAsia="华文仿宋" w:cs="Times New Roman"/>
          <w:kern w:val="0"/>
          <w:sz w:val="28"/>
          <w:szCs w:val="28"/>
        </w:rPr>
      </w:pP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、由裁判长统一抽签排定对阵。</w:t>
      </w:r>
    </w:p>
    <w:p>
      <w:pPr>
        <w:spacing w:line="360" w:lineRule="auto"/>
        <w:ind w:firstLine="700" w:firstLineChars="250"/>
        <w:rPr>
          <w:rFonts w:ascii="华文仿宋" w:hAnsi="华文仿宋" w:eastAsia="华文仿宋" w:cs="Times New Roman"/>
          <w:kern w:val="0"/>
          <w:sz w:val="28"/>
          <w:szCs w:val="28"/>
        </w:rPr>
      </w:pPr>
      <w:r>
        <w:rPr>
          <w:rFonts w:ascii="华文仿宋" w:hAnsi="华文仿宋" w:eastAsia="华文仿宋" w:cs="华文仿宋"/>
          <w:kern w:val="0"/>
          <w:sz w:val="28"/>
          <w:szCs w:val="28"/>
        </w:rPr>
        <w:t>2</w:t>
      </w:r>
      <w:r>
        <w:rPr>
          <w:rFonts w:hint="eastAsia" w:ascii="华文仿宋" w:hAnsi="华文仿宋" w:eastAsia="华文仿宋" w:cs="华文仿宋"/>
          <w:kern w:val="0"/>
          <w:sz w:val="28"/>
          <w:szCs w:val="28"/>
        </w:rPr>
        <w:t>、个人赛采取淘汰制，21分，一局定胜负。</w:t>
      </w:r>
    </w:p>
    <w:p>
      <w:pPr>
        <w:pStyle w:val="13"/>
        <w:spacing w:line="360" w:lineRule="auto"/>
        <w:ind w:firstLine="0" w:firstLineChars="0"/>
        <w:rPr>
          <w:rFonts w:ascii="华文仿宋" w:hAnsi="华文仿宋" w:eastAsia="华文仿宋" w:cs="Times New Roman"/>
          <w:b/>
          <w:bCs/>
          <w:kern w:val="0"/>
          <w:sz w:val="28"/>
          <w:szCs w:val="28"/>
        </w:rPr>
      </w:pPr>
      <w:r>
        <w:rPr>
          <w:rFonts w:ascii="华文仿宋" w:hAnsi="华文仿宋" w:eastAsia="华文仿宋" w:cs="华文仿宋"/>
          <w:b/>
          <w:bCs/>
          <w:sz w:val="28"/>
          <w:szCs w:val="28"/>
        </w:rPr>
        <w:t xml:space="preserve"> </w:t>
      </w:r>
      <w:r>
        <w:rPr>
          <w:rFonts w:hint="eastAsia" w:ascii="华文仿宋" w:hAnsi="华文仿宋" w:eastAsia="华文仿宋" w:cs="华文仿宋"/>
          <w:b/>
          <w:bCs/>
          <w:kern w:val="0"/>
          <w:sz w:val="28"/>
          <w:szCs w:val="28"/>
        </w:rPr>
        <w:t>七、录取名次及奖励方法</w:t>
      </w:r>
    </w:p>
    <w:p>
      <w:pPr>
        <w:spacing w:line="360" w:lineRule="auto"/>
        <w:ind w:firstLine="560" w:firstLineChars="20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（一）录取名次</w:t>
      </w:r>
    </w:p>
    <w:p>
      <w:pPr>
        <w:spacing w:line="360" w:lineRule="auto"/>
        <w:ind w:firstLine="700" w:firstLineChars="25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团体比赛与个人比赛均录取前八名。八人(对)及以下按以下方式录取名次：八取前六、七取前五、六取前四、五取前三、四人（队）及以下取一。</w:t>
      </w:r>
    </w:p>
    <w:p>
      <w:pPr>
        <w:spacing w:line="360" w:lineRule="auto"/>
        <w:ind w:firstLine="560" w:firstLineChars="20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（二）奖励办法</w:t>
      </w:r>
    </w:p>
    <w:p>
      <w:pPr>
        <w:spacing w:line="360" w:lineRule="auto"/>
        <w:ind w:firstLine="700" w:firstLineChars="250"/>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团体比赛前三名发奖牌，运动员按录取名次颁发奖状；个人比赛运动员按录取名次前三名均颁发奖状及奖品，第四名到第八名发奖状。</w:t>
      </w:r>
    </w:p>
    <w:p>
      <w:pPr>
        <w:widowControl/>
        <w:jc w:val="left"/>
        <w:rPr>
          <w:rFonts w:ascii="华文仿宋" w:hAnsi="华文仿宋" w:eastAsia="华文仿宋" w:cs="Times New Roman"/>
          <w:kern w:val="0"/>
          <w:sz w:val="28"/>
          <w:szCs w:val="28"/>
        </w:rPr>
      </w:pPr>
      <w:r>
        <w:rPr>
          <w:rFonts w:hint="eastAsia" w:ascii="华文仿宋" w:hAnsi="华文仿宋" w:eastAsia="华文仿宋" w:cs="华文仿宋"/>
          <w:b/>
          <w:bCs/>
          <w:kern w:val="0"/>
          <w:sz w:val="28"/>
          <w:szCs w:val="28"/>
        </w:rPr>
        <w:t>八、规则、比赛用球</w:t>
      </w:r>
    </w:p>
    <w:p>
      <w:pPr>
        <w:widowControl/>
        <w:ind w:firstLine="560" w:firstLineChars="200"/>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、参照国际体育总局额审定的最新《羽毛球竞赛规则》及最新规定。</w:t>
      </w:r>
    </w:p>
    <w:p>
      <w:pPr>
        <w:widowControl/>
        <w:ind w:firstLine="560" w:firstLineChars="200"/>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2</w:t>
      </w:r>
      <w:r>
        <w:rPr>
          <w:rFonts w:hint="eastAsia" w:ascii="华文仿宋" w:hAnsi="华文仿宋" w:eastAsia="华文仿宋" w:cs="华文仿宋"/>
          <w:kern w:val="0"/>
          <w:sz w:val="28"/>
          <w:szCs w:val="28"/>
        </w:rPr>
        <w:t>、比赛用球由承办单位确定，经武汉工程大学邮电与信息工程学院体育运动委员会批准。</w:t>
      </w:r>
    </w:p>
    <w:p>
      <w:pPr>
        <w:widowControl/>
        <w:jc w:val="left"/>
        <w:rPr>
          <w:rFonts w:ascii="华文仿宋" w:hAnsi="华文仿宋" w:eastAsia="华文仿宋" w:cs="Times New Roman"/>
          <w:kern w:val="0"/>
          <w:sz w:val="28"/>
          <w:szCs w:val="28"/>
        </w:rPr>
      </w:pPr>
      <w:r>
        <w:rPr>
          <w:rFonts w:hint="eastAsia" w:ascii="华文仿宋" w:hAnsi="华文仿宋" w:eastAsia="华文仿宋" w:cs="华文仿宋"/>
          <w:b/>
          <w:bCs/>
          <w:kern w:val="0"/>
          <w:sz w:val="28"/>
          <w:szCs w:val="28"/>
        </w:rPr>
        <w:t>九、仲裁及裁判员</w:t>
      </w:r>
    </w:p>
    <w:p>
      <w:pPr>
        <w:widowControl/>
        <w:ind w:firstLine="560" w:firstLineChars="2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（一）仲裁及主要裁判员由承办单位选派。</w:t>
      </w:r>
    </w:p>
    <w:p>
      <w:pPr>
        <w:widowControl/>
        <w:ind w:firstLine="560" w:firstLineChars="200"/>
        <w:jc w:val="left"/>
        <w:rPr>
          <w:rFonts w:ascii="华文仿宋" w:hAnsi="华文仿宋" w:eastAsia="华文仿宋" w:cs="华文仿宋"/>
          <w:kern w:val="0"/>
          <w:sz w:val="28"/>
          <w:szCs w:val="28"/>
        </w:rPr>
      </w:pPr>
      <w:r>
        <w:rPr>
          <w:rFonts w:hint="eastAsia" w:ascii="华文仿宋" w:hAnsi="华文仿宋" w:eastAsia="华文仿宋" w:cs="华文仿宋"/>
          <w:kern w:val="0"/>
          <w:sz w:val="28"/>
          <w:szCs w:val="28"/>
        </w:rPr>
        <w:t>（二）如有申诉必须在成绩公布后</w:t>
      </w:r>
      <w:r>
        <w:rPr>
          <w:rFonts w:ascii="华文仿宋" w:hAnsi="华文仿宋" w:eastAsia="华文仿宋" w:cs="华文仿宋"/>
          <w:kern w:val="0"/>
          <w:sz w:val="28"/>
          <w:szCs w:val="28"/>
        </w:rPr>
        <w:t>15</w:t>
      </w:r>
      <w:r>
        <w:rPr>
          <w:rFonts w:hint="eastAsia" w:ascii="华文仿宋" w:hAnsi="华文仿宋" w:eastAsia="华文仿宋" w:cs="华文仿宋"/>
          <w:kern w:val="0"/>
          <w:sz w:val="28"/>
          <w:szCs w:val="28"/>
        </w:rPr>
        <w:t>分钟内，以书面向仲裁委员会提出申诉并提供举证材料，无书面申请、材料不足或过期者不予受理。</w:t>
      </w:r>
    </w:p>
    <w:p>
      <w:pPr>
        <w:widowControl/>
        <w:jc w:val="left"/>
        <w:rPr>
          <w:rFonts w:ascii="华文仿宋" w:hAnsi="华文仿宋" w:eastAsia="华文仿宋" w:cs="Times New Roman"/>
          <w:b/>
          <w:bCs/>
          <w:kern w:val="0"/>
          <w:sz w:val="28"/>
          <w:szCs w:val="28"/>
        </w:rPr>
      </w:pPr>
      <w:r>
        <w:rPr>
          <w:rFonts w:hint="eastAsia" w:ascii="华文仿宋" w:hAnsi="华文仿宋" w:eastAsia="华文仿宋" w:cs="华文仿宋"/>
          <w:b/>
          <w:bCs/>
          <w:kern w:val="0"/>
          <w:sz w:val="28"/>
          <w:szCs w:val="28"/>
        </w:rPr>
        <w:t>十、其他</w:t>
      </w:r>
    </w:p>
    <w:p>
      <w:pPr>
        <w:spacing w:line="360" w:lineRule="auto"/>
        <w:ind w:firstLine="560" w:firstLineChars="200"/>
        <w:rPr>
          <w:rFonts w:ascii="华文仿宋" w:hAnsi="华文仿宋" w:eastAsia="华文仿宋" w:cs="Times New Roman"/>
          <w:kern w:val="0"/>
          <w:sz w:val="28"/>
          <w:szCs w:val="28"/>
        </w:rPr>
      </w:pPr>
      <w:r>
        <w:rPr>
          <w:rFonts w:ascii="华文仿宋" w:hAnsi="华文仿宋" w:eastAsia="华文仿宋" w:cs="华文仿宋"/>
          <w:kern w:val="0"/>
          <w:sz w:val="28"/>
          <w:szCs w:val="28"/>
        </w:rPr>
        <w:t>1</w:t>
      </w:r>
      <w:r>
        <w:rPr>
          <w:rFonts w:hint="eastAsia" w:ascii="华文仿宋" w:hAnsi="华文仿宋" w:eastAsia="华文仿宋" w:cs="华文仿宋"/>
          <w:kern w:val="0"/>
          <w:sz w:val="28"/>
          <w:szCs w:val="28"/>
        </w:rPr>
        <w:t>、各代表队和参赛队员要发扬“友谊第一，比赛第二”的精神，赛出风格，赛出水平。</w:t>
      </w:r>
    </w:p>
    <w:p>
      <w:pPr>
        <w:spacing w:line="360" w:lineRule="auto"/>
        <w:ind w:firstLine="560" w:firstLineChars="200"/>
        <w:rPr>
          <w:rFonts w:ascii="华文仿宋" w:hAnsi="华文仿宋" w:eastAsia="华文仿宋" w:cs="Times New Roman"/>
          <w:kern w:val="0"/>
          <w:sz w:val="28"/>
          <w:szCs w:val="28"/>
        </w:rPr>
      </w:pPr>
      <w:r>
        <w:rPr>
          <w:rFonts w:ascii="华文仿宋" w:hAnsi="华文仿宋" w:eastAsia="华文仿宋" w:cs="华文仿宋"/>
          <w:kern w:val="0"/>
          <w:sz w:val="28"/>
          <w:szCs w:val="28"/>
        </w:rPr>
        <w:t>2</w:t>
      </w:r>
      <w:r>
        <w:rPr>
          <w:rFonts w:hint="eastAsia" w:ascii="华文仿宋" w:hAnsi="华文仿宋" w:eastAsia="华文仿宋" w:cs="华文仿宋"/>
          <w:kern w:val="0"/>
          <w:sz w:val="28"/>
          <w:szCs w:val="28"/>
        </w:rPr>
        <w:t>、尊重裁判，服从判决，展示良好的道德风尚。</w:t>
      </w:r>
    </w:p>
    <w:p>
      <w:pPr>
        <w:widowControl/>
        <w:ind w:firstLine="560" w:firstLineChars="200"/>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3</w:t>
      </w:r>
      <w:r>
        <w:rPr>
          <w:rFonts w:hint="eastAsia" w:ascii="华文仿宋" w:hAnsi="华文仿宋" w:eastAsia="华文仿宋" w:cs="华文仿宋"/>
          <w:kern w:val="0"/>
          <w:sz w:val="28"/>
          <w:szCs w:val="28"/>
        </w:rPr>
        <w:t>、参赛队员必须在规定时间到达比赛地点，迟到</w:t>
      </w:r>
      <w:r>
        <w:rPr>
          <w:rFonts w:ascii="华文仿宋" w:hAnsi="华文仿宋" w:eastAsia="华文仿宋" w:cs="华文仿宋"/>
          <w:kern w:val="0"/>
          <w:sz w:val="28"/>
          <w:szCs w:val="28"/>
        </w:rPr>
        <w:t>15</w:t>
      </w:r>
      <w:r>
        <w:rPr>
          <w:rFonts w:hint="eastAsia" w:ascii="华文仿宋" w:hAnsi="华文仿宋" w:eastAsia="华文仿宋" w:cs="华文仿宋"/>
          <w:kern w:val="0"/>
          <w:sz w:val="28"/>
          <w:szCs w:val="28"/>
        </w:rPr>
        <w:t>分钟作弃权处理。</w:t>
      </w:r>
    </w:p>
    <w:p>
      <w:pPr>
        <w:widowControl/>
        <w:ind w:firstLine="560" w:firstLineChars="200"/>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4</w:t>
      </w:r>
      <w:r>
        <w:rPr>
          <w:rFonts w:hint="eastAsia" w:ascii="华文仿宋" w:hAnsi="华文仿宋" w:eastAsia="华文仿宋" w:cs="华文仿宋"/>
          <w:kern w:val="0"/>
          <w:sz w:val="28"/>
          <w:szCs w:val="28"/>
        </w:rPr>
        <w:t>、免责声明：各系部负责审核参赛队员的身体情况，并承担风险，大会不负任何责任。不允许身患不适宜参加剧烈运动的学生参赛，如运动员和负责系部隐瞒病情参加比赛造成的后果由当事人及系部承担。</w:t>
      </w:r>
    </w:p>
    <w:p>
      <w:pPr>
        <w:widowControl/>
        <w:spacing w:line="360" w:lineRule="auto"/>
        <w:jc w:val="left"/>
        <w:rPr>
          <w:rFonts w:ascii="华文仿宋" w:hAnsi="华文仿宋" w:eastAsia="华文仿宋" w:cs="Times New Roman"/>
          <w:b/>
          <w:bCs/>
          <w:kern w:val="0"/>
          <w:sz w:val="28"/>
          <w:szCs w:val="28"/>
        </w:rPr>
      </w:pPr>
      <w:r>
        <w:rPr>
          <w:rFonts w:hint="eastAsia" w:ascii="华文仿宋" w:hAnsi="华文仿宋" w:eastAsia="华文仿宋" w:cs="华文仿宋"/>
          <w:b/>
          <w:bCs/>
          <w:kern w:val="0"/>
          <w:sz w:val="28"/>
          <w:szCs w:val="28"/>
        </w:rPr>
        <w:t>十一、未尽事宜，另行补充通知。</w:t>
      </w:r>
    </w:p>
    <w:p>
      <w:pPr>
        <w:widowControl/>
        <w:spacing w:line="360" w:lineRule="auto"/>
        <w:ind w:firstLine="700" w:firstLineChars="25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本规程解释权属承办单位。</w:t>
      </w:r>
    </w:p>
    <w:p>
      <w:pPr>
        <w:widowControl/>
        <w:spacing w:line="360" w:lineRule="auto"/>
        <w:jc w:val="left"/>
        <w:rPr>
          <w:rFonts w:ascii="华文仿宋" w:hAnsi="华文仿宋" w:eastAsia="华文仿宋" w:cs="Times New Roman"/>
          <w:kern w:val="0"/>
          <w:sz w:val="28"/>
          <w:szCs w:val="28"/>
        </w:rPr>
      </w:pPr>
    </w:p>
    <w:p>
      <w:pPr>
        <w:widowControl/>
        <w:spacing w:line="360" w:lineRule="auto"/>
        <w:jc w:val="left"/>
        <w:rPr>
          <w:rFonts w:ascii="华文仿宋" w:hAnsi="华文仿宋" w:eastAsia="华文仿宋" w:cs="Times New Roman"/>
          <w:kern w:val="0"/>
          <w:sz w:val="28"/>
          <w:szCs w:val="28"/>
        </w:rPr>
      </w:pPr>
    </w:p>
    <w:p>
      <w:pPr>
        <w:widowControl/>
        <w:spacing w:line="360" w:lineRule="auto"/>
        <w:ind w:firstLine="3920" w:firstLineChars="1400"/>
        <w:jc w:val="left"/>
        <w:rPr>
          <w:rFonts w:ascii="华文仿宋" w:hAnsi="华文仿宋" w:eastAsia="华文仿宋" w:cs="Times New Roman"/>
          <w:kern w:val="0"/>
          <w:sz w:val="28"/>
          <w:szCs w:val="28"/>
        </w:rPr>
      </w:pPr>
      <w:r>
        <w:rPr>
          <w:rFonts w:hint="eastAsia" w:ascii="华文仿宋" w:hAnsi="华文仿宋" w:eastAsia="华文仿宋" w:cs="华文仿宋"/>
          <w:kern w:val="0"/>
          <w:sz w:val="28"/>
          <w:szCs w:val="28"/>
        </w:rPr>
        <w:t>武汉工程大学邮电与信息工程学院</w:t>
      </w:r>
    </w:p>
    <w:p>
      <w:pPr>
        <w:widowControl/>
        <w:spacing w:line="360" w:lineRule="auto"/>
        <w:jc w:val="left"/>
        <w:rPr>
          <w:rFonts w:ascii="华文仿宋" w:hAnsi="华文仿宋" w:eastAsia="华文仿宋" w:cs="Times New Roman"/>
          <w:kern w:val="0"/>
          <w:sz w:val="28"/>
          <w:szCs w:val="28"/>
        </w:rPr>
      </w:pPr>
      <w:r>
        <w:rPr>
          <w:rFonts w:ascii="华文仿宋" w:hAnsi="华文仿宋" w:eastAsia="华文仿宋" w:cs="华文仿宋"/>
          <w:kern w:val="0"/>
          <w:sz w:val="28"/>
          <w:szCs w:val="28"/>
        </w:rPr>
        <w:t xml:space="preserve">                                   2019年11</w:t>
      </w:r>
      <w:r>
        <w:rPr>
          <w:rFonts w:hint="eastAsia" w:ascii="华文仿宋" w:hAnsi="华文仿宋" w:eastAsia="华文仿宋" w:cs="华文仿宋"/>
          <w:kern w:val="0"/>
          <w:sz w:val="28"/>
          <w:szCs w:val="28"/>
        </w:rPr>
        <w:t>月25日</w:t>
      </w:r>
    </w:p>
    <w:p>
      <w:pPr>
        <w:widowControl/>
        <w:spacing w:line="360" w:lineRule="auto"/>
        <w:jc w:val="left"/>
        <w:rPr>
          <w:rFonts w:ascii="华文仿宋" w:hAnsi="华文仿宋" w:eastAsia="华文仿宋" w:cs="Times New Roman"/>
          <w:kern w:val="0"/>
          <w:sz w:val="28"/>
          <w:szCs w:val="28"/>
        </w:rPr>
      </w:pPr>
    </w:p>
    <w:p>
      <w:pPr>
        <w:widowControl/>
        <w:spacing w:line="360" w:lineRule="auto"/>
        <w:jc w:val="left"/>
        <w:rPr>
          <w:rFonts w:ascii="华文仿宋" w:hAnsi="华文仿宋" w:eastAsia="华文仿宋" w:cs="Times New Roman"/>
          <w:kern w:val="0"/>
          <w:sz w:val="28"/>
          <w:szCs w:val="28"/>
        </w:rPr>
      </w:pPr>
    </w:p>
    <w:p>
      <w:pPr>
        <w:widowControl/>
        <w:jc w:val="left"/>
        <w:rPr>
          <w:rFonts w:ascii="华文仿宋" w:hAnsi="华文仿宋" w:eastAsia="华文仿宋" w:cs="Times New Roman"/>
          <w:kern w:val="0"/>
          <w:sz w:val="24"/>
          <w:szCs w:val="24"/>
        </w:rPr>
      </w:pP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919"/>
    <w:rsid w:val="00051C98"/>
    <w:rsid w:val="00061919"/>
    <w:rsid w:val="00081A6F"/>
    <w:rsid w:val="000C4222"/>
    <w:rsid w:val="001574D1"/>
    <w:rsid w:val="00157E48"/>
    <w:rsid w:val="001A0281"/>
    <w:rsid w:val="001C65D7"/>
    <w:rsid w:val="00254B1E"/>
    <w:rsid w:val="00270C59"/>
    <w:rsid w:val="002D2704"/>
    <w:rsid w:val="0031291F"/>
    <w:rsid w:val="00325FBC"/>
    <w:rsid w:val="004514E2"/>
    <w:rsid w:val="004D3A1D"/>
    <w:rsid w:val="005265B9"/>
    <w:rsid w:val="00536B46"/>
    <w:rsid w:val="005A0C7C"/>
    <w:rsid w:val="005B15CC"/>
    <w:rsid w:val="005D16BC"/>
    <w:rsid w:val="005F15A1"/>
    <w:rsid w:val="00602861"/>
    <w:rsid w:val="00635692"/>
    <w:rsid w:val="00680C56"/>
    <w:rsid w:val="00707519"/>
    <w:rsid w:val="00757D17"/>
    <w:rsid w:val="00791A98"/>
    <w:rsid w:val="007D4AB6"/>
    <w:rsid w:val="008541D6"/>
    <w:rsid w:val="008566FE"/>
    <w:rsid w:val="00863796"/>
    <w:rsid w:val="00873BBD"/>
    <w:rsid w:val="0091788D"/>
    <w:rsid w:val="00931A17"/>
    <w:rsid w:val="00996200"/>
    <w:rsid w:val="00996D07"/>
    <w:rsid w:val="009E4FE0"/>
    <w:rsid w:val="00B23D09"/>
    <w:rsid w:val="00B5535C"/>
    <w:rsid w:val="00C0142A"/>
    <w:rsid w:val="00C078D6"/>
    <w:rsid w:val="00CC7687"/>
    <w:rsid w:val="00CE67D8"/>
    <w:rsid w:val="00CF20CE"/>
    <w:rsid w:val="00CF75D2"/>
    <w:rsid w:val="00D146B0"/>
    <w:rsid w:val="00D27D21"/>
    <w:rsid w:val="00DC3705"/>
    <w:rsid w:val="00DC4BD2"/>
    <w:rsid w:val="00E028A5"/>
    <w:rsid w:val="00E31ED8"/>
    <w:rsid w:val="00E32999"/>
    <w:rsid w:val="00E4774D"/>
    <w:rsid w:val="00EC08D9"/>
    <w:rsid w:val="00EF5E5B"/>
    <w:rsid w:val="00F92E59"/>
    <w:rsid w:val="059F2199"/>
    <w:rsid w:val="1BF925F3"/>
    <w:rsid w:val="55E13747"/>
    <w:rsid w:val="617D044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9"/>
    <w:qFormat/>
    <w:uiPriority w:val="99"/>
    <w:pPr>
      <w:widowControl/>
      <w:jc w:val="left"/>
      <w:outlineLvl w:val="1"/>
    </w:pPr>
    <w:rPr>
      <w:rFonts w:ascii="宋体" w:hAnsi="宋体" w:cs="宋体"/>
      <w:b/>
      <w:bCs/>
      <w:kern w:val="0"/>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0"/>
    <w:uiPriority w:val="99"/>
    <w:pPr>
      <w:ind w:left="100" w:leftChars="2500"/>
    </w:pPr>
  </w:style>
  <w:style w:type="paragraph" w:styleId="4">
    <w:name w:val="footer"/>
    <w:basedOn w:val="1"/>
    <w:link w:val="11"/>
    <w:semiHidden/>
    <w:qFormat/>
    <w:uiPriority w:val="99"/>
    <w:pPr>
      <w:tabs>
        <w:tab w:val="center" w:pos="4153"/>
        <w:tab w:val="right" w:pos="8306"/>
      </w:tabs>
      <w:snapToGrid w:val="0"/>
      <w:jc w:val="left"/>
    </w:pPr>
    <w:rPr>
      <w:sz w:val="18"/>
      <w:szCs w:val="18"/>
    </w:rPr>
  </w:style>
  <w:style w:type="paragraph" w:styleId="5">
    <w:name w:val="header"/>
    <w:basedOn w:val="1"/>
    <w:link w:val="12"/>
    <w:semiHidden/>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标题 2 Char"/>
    <w:basedOn w:val="8"/>
    <w:link w:val="2"/>
    <w:locked/>
    <w:uiPriority w:val="99"/>
    <w:rPr>
      <w:rFonts w:ascii="宋体" w:eastAsia="宋体" w:cs="宋体"/>
      <w:b/>
      <w:bCs/>
      <w:kern w:val="0"/>
      <w:sz w:val="21"/>
      <w:szCs w:val="21"/>
    </w:rPr>
  </w:style>
  <w:style w:type="character" w:customStyle="1" w:styleId="10">
    <w:name w:val="日期 Char"/>
    <w:basedOn w:val="8"/>
    <w:link w:val="3"/>
    <w:qFormat/>
    <w:locked/>
    <w:uiPriority w:val="99"/>
    <w:rPr>
      <w:sz w:val="21"/>
      <w:szCs w:val="21"/>
    </w:rPr>
  </w:style>
  <w:style w:type="character" w:customStyle="1" w:styleId="11">
    <w:name w:val="页脚 Char"/>
    <w:basedOn w:val="8"/>
    <w:link w:val="4"/>
    <w:semiHidden/>
    <w:qFormat/>
    <w:locked/>
    <w:uiPriority w:val="99"/>
    <w:rPr>
      <w:sz w:val="18"/>
      <w:szCs w:val="18"/>
    </w:rPr>
  </w:style>
  <w:style w:type="character" w:customStyle="1" w:styleId="12">
    <w:name w:val="页眉 Char"/>
    <w:basedOn w:val="8"/>
    <w:link w:val="5"/>
    <w:semiHidden/>
    <w:locked/>
    <w:uiPriority w:val="99"/>
    <w:rPr>
      <w:sz w:val="18"/>
      <w:szCs w:val="18"/>
    </w:rPr>
  </w:style>
  <w:style w:type="paragraph" w:customStyle="1" w:styleId="13">
    <w:name w:val="_Style 1"/>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367</Words>
  <Characters>2096</Characters>
  <Lines>17</Lines>
  <Paragraphs>4</Paragraphs>
  <TotalTime>127</TotalTime>
  <ScaleCrop>false</ScaleCrop>
  <LinksUpToDate>false</LinksUpToDate>
  <CharactersWithSpaces>2459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2017-10-14T06:38:00Z</dcterms:created>
  <dc:creator>微软用户</dc:creator>
  <cp:lastModifiedBy>思绪随风</cp:lastModifiedBy>
  <cp:lastPrinted>2019-11-25T04:29:00Z</cp:lastPrinted>
  <dcterms:modified xsi:type="dcterms:W3CDTF">2019-11-27T02:30:25Z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