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ascii="黑体" w:hAnsi="黑体" w:eastAsia="黑体"/>
          <w:sz w:val="30"/>
          <w:szCs w:val="30"/>
        </w:rPr>
      </w:pPr>
    </w:p>
    <w:p>
      <w:pPr>
        <w:spacing w:line="440" w:lineRule="exact"/>
        <w:ind w:firstLine="480"/>
        <w:jc w:val="center"/>
        <w:rPr>
          <w:rFonts w:hint="eastAsia" w:ascii="方正小标宋_GBK" w:hAnsi="宋体" w:eastAsia="方正小标宋_GBK"/>
          <w:sz w:val="36"/>
          <w:szCs w:val="36"/>
        </w:rPr>
      </w:pPr>
      <w:r>
        <w:rPr>
          <w:rFonts w:hint="eastAsia" w:ascii="方正小标宋_GBK" w:hAnsi="宋体" w:eastAsia="方正小标宋_GBK"/>
          <w:sz w:val="36"/>
          <w:szCs w:val="36"/>
        </w:rPr>
        <w:t>武汉工程大学邮电与信息工程学院</w:t>
      </w:r>
    </w:p>
    <w:p>
      <w:pPr>
        <w:spacing w:line="440" w:lineRule="exact"/>
        <w:ind w:firstLine="480"/>
        <w:jc w:val="center"/>
        <w:rPr>
          <w:rFonts w:ascii="方正小标宋_GBK" w:hAnsi="宋体" w:eastAsia="方正小标宋_GBK"/>
          <w:sz w:val="36"/>
          <w:szCs w:val="36"/>
        </w:rPr>
      </w:pPr>
      <w:r>
        <w:rPr>
          <w:rFonts w:hint="eastAsia" w:ascii="方正小标宋_GBK" w:hAnsi="宋体" w:eastAsia="方正小标宋_GBK"/>
          <w:sz w:val="36"/>
          <w:szCs w:val="36"/>
        </w:rPr>
        <w:t>优秀共产党员推荐表</w:t>
      </w:r>
    </w:p>
    <w:p>
      <w:pPr>
        <w:spacing w:line="440" w:lineRule="exact"/>
        <w:rPr>
          <w:rFonts w:hint="default" w:ascii="仿宋_GB2312" w:hAnsi="宋体" w:eastAsia="仿宋_GB2312"/>
          <w:sz w:val="24"/>
          <w:szCs w:val="24"/>
          <w:lang w:val="en-US" w:eastAsia="zh-CN"/>
        </w:rPr>
      </w:pPr>
      <w:r>
        <w:rPr>
          <w:rFonts w:hint="eastAsia" w:ascii="仿宋_GB2312" w:hAnsi="宋体" w:eastAsia="仿宋_GB2312"/>
          <w:sz w:val="24"/>
          <w:szCs w:val="24"/>
        </w:rPr>
        <w:t>填报单位：</w:t>
      </w:r>
      <w:r>
        <w:rPr>
          <w:rFonts w:hint="eastAsia" w:ascii="仿宋_GB2312" w:hAnsi="宋体" w:eastAsia="仿宋_GB2312"/>
          <w:sz w:val="24"/>
          <w:szCs w:val="24"/>
          <w:lang w:val="en-US" w:eastAsia="zh-CN"/>
        </w:rPr>
        <w:t>机械与电气工程系党总支</w:t>
      </w:r>
      <w:bookmarkStart w:id="0" w:name="_GoBack"/>
      <w:bookmarkEnd w:id="0"/>
    </w:p>
    <w:tbl>
      <w:tblPr>
        <w:tblStyle w:val="2"/>
        <w:tblW w:w="9116" w:type="dxa"/>
        <w:tblInd w:w="-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464"/>
        <w:gridCol w:w="1032"/>
        <w:gridCol w:w="936"/>
        <w:gridCol w:w="923"/>
        <w:gridCol w:w="992"/>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792"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姓名</w:t>
            </w:r>
          </w:p>
        </w:tc>
        <w:tc>
          <w:tcPr>
            <w:tcW w:w="1464" w:type="dxa"/>
            <w:noWrap w:val="0"/>
            <w:vAlign w:val="center"/>
          </w:tcPr>
          <w:p>
            <w:pPr>
              <w:spacing w:line="32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刘璐玲</w:t>
            </w:r>
          </w:p>
        </w:tc>
        <w:tc>
          <w:tcPr>
            <w:tcW w:w="1032"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性别</w:t>
            </w:r>
          </w:p>
        </w:tc>
        <w:tc>
          <w:tcPr>
            <w:tcW w:w="936" w:type="dxa"/>
            <w:noWrap w:val="0"/>
            <w:vAlign w:val="center"/>
          </w:tcPr>
          <w:p>
            <w:pPr>
              <w:spacing w:line="32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女</w:t>
            </w:r>
          </w:p>
        </w:tc>
        <w:tc>
          <w:tcPr>
            <w:tcW w:w="923"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出生</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年月</w:t>
            </w:r>
          </w:p>
        </w:tc>
        <w:tc>
          <w:tcPr>
            <w:tcW w:w="992" w:type="dxa"/>
            <w:noWrap w:val="0"/>
            <w:vAlign w:val="center"/>
          </w:tcPr>
          <w:p>
            <w:pPr>
              <w:spacing w:line="320" w:lineRule="exact"/>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1985.1</w:t>
            </w:r>
          </w:p>
        </w:tc>
        <w:tc>
          <w:tcPr>
            <w:tcW w:w="1276"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民族</w:t>
            </w:r>
          </w:p>
        </w:tc>
        <w:tc>
          <w:tcPr>
            <w:tcW w:w="1701" w:type="dxa"/>
            <w:noWrap w:val="0"/>
            <w:vAlign w:val="center"/>
          </w:tcPr>
          <w:p>
            <w:pPr>
              <w:spacing w:line="320" w:lineRule="exact"/>
              <w:jc w:val="center"/>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2"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入党</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时间</w:t>
            </w:r>
          </w:p>
        </w:tc>
        <w:tc>
          <w:tcPr>
            <w:tcW w:w="1464" w:type="dxa"/>
            <w:noWrap w:val="0"/>
            <w:vAlign w:val="center"/>
          </w:tcPr>
          <w:p>
            <w:pPr>
              <w:spacing w:line="320" w:lineRule="exact"/>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2003年12月13日</w:t>
            </w:r>
          </w:p>
        </w:tc>
        <w:tc>
          <w:tcPr>
            <w:tcW w:w="1032"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参加工作时间</w:t>
            </w:r>
          </w:p>
        </w:tc>
        <w:tc>
          <w:tcPr>
            <w:tcW w:w="936" w:type="dxa"/>
            <w:noWrap w:val="0"/>
            <w:vAlign w:val="center"/>
          </w:tcPr>
          <w:p>
            <w:pPr>
              <w:spacing w:line="320" w:lineRule="exact"/>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2009.9</w:t>
            </w:r>
          </w:p>
        </w:tc>
        <w:tc>
          <w:tcPr>
            <w:tcW w:w="923"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文化</w:t>
            </w:r>
          </w:p>
          <w:p>
            <w:pPr>
              <w:spacing w:line="320" w:lineRule="exact"/>
              <w:jc w:val="center"/>
              <w:rPr>
                <w:rFonts w:ascii="仿宋_GB2312" w:hAnsi="宋体" w:eastAsia="仿宋_GB2312"/>
                <w:sz w:val="24"/>
                <w:szCs w:val="24"/>
              </w:rPr>
            </w:pPr>
            <w:r>
              <w:rPr>
                <w:rFonts w:hint="eastAsia" w:ascii="仿宋_GB2312" w:hAnsi="宋体" w:eastAsia="仿宋_GB2312"/>
                <w:sz w:val="24"/>
                <w:szCs w:val="24"/>
              </w:rPr>
              <w:t>程度</w:t>
            </w:r>
          </w:p>
        </w:tc>
        <w:tc>
          <w:tcPr>
            <w:tcW w:w="992" w:type="dxa"/>
            <w:noWrap w:val="0"/>
            <w:vAlign w:val="center"/>
          </w:tcPr>
          <w:p>
            <w:pPr>
              <w:spacing w:line="320" w:lineRule="exact"/>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硕士研究生</w:t>
            </w:r>
          </w:p>
        </w:tc>
        <w:tc>
          <w:tcPr>
            <w:tcW w:w="1276" w:type="dxa"/>
            <w:noWrap w:val="0"/>
            <w:vAlign w:val="center"/>
          </w:tcPr>
          <w:p>
            <w:pPr>
              <w:spacing w:line="320" w:lineRule="exact"/>
              <w:jc w:val="center"/>
              <w:rPr>
                <w:rFonts w:ascii="仿宋_GB2312" w:hAnsi="宋体" w:eastAsia="仿宋_GB2312"/>
                <w:sz w:val="24"/>
                <w:szCs w:val="24"/>
              </w:rPr>
            </w:pPr>
            <w:r>
              <w:rPr>
                <w:rFonts w:hint="eastAsia" w:ascii="仿宋_GB2312" w:hAnsi="宋体" w:eastAsia="仿宋_GB2312"/>
                <w:sz w:val="24"/>
                <w:szCs w:val="24"/>
              </w:rPr>
              <w:t>现任职务（职称）</w:t>
            </w:r>
          </w:p>
        </w:tc>
        <w:tc>
          <w:tcPr>
            <w:tcW w:w="1701" w:type="dxa"/>
            <w:noWrap w:val="0"/>
            <w:vAlign w:val="center"/>
          </w:tcPr>
          <w:p>
            <w:pPr>
              <w:spacing w:line="320" w:lineRule="exact"/>
              <w:jc w:val="center"/>
              <w:rPr>
                <w:rFonts w:hint="default" w:ascii="仿宋_GB2312" w:hAnsi="宋体" w:eastAsia="仿宋_GB2312"/>
                <w:sz w:val="24"/>
                <w:szCs w:val="24"/>
                <w:lang w:val="en-US" w:eastAsia="zh-CN"/>
              </w:rPr>
            </w:pPr>
            <w:r>
              <w:rPr>
                <w:rFonts w:hint="eastAsia" w:ascii="仿宋_GB2312" w:hAnsi="宋体" w:eastAsia="仿宋_GB2312"/>
                <w:sz w:val="24"/>
                <w:szCs w:val="24"/>
                <w:lang w:val="en-US" w:eastAsia="zh-CN"/>
              </w:rPr>
              <w:t>机电系教学副主任（副教授）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59" w:hRule="atLeast"/>
        </w:trPr>
        <w:tc>
          <w:tcPr>
            <w:tcW w:w="792" w:type="dxa"/>
            <w:noWrap w:val="0"/>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324" w:type="dxa"/>
            <w:gridSpan w:val="7"/>
            <w:noWrap w:val="0"/>
            <w:vAlign w:val="top"/>
          </w:tcPr>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本人在工作岗位上履职尽责、严谨务实、勤奋刻苦、兢兢业业，始终把增强“四个意识”作为根本要求，把“四讲四有”作为标尺，时时处处以党员标准严格要求自己，在政治理论学习、联系群众和遵纪守法等各方面都较好发挥着共产党员的先锋模范作用，团结带领支部党员紧紧围绕学院中心工作，以饱满的工作热情、扎实的工作作风、优异的工作成绩，得到广大干部群众的普遍好评。</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宋体" w:hAnsi="宋体"/>
                <w:szCs w:val="21"/>
                <w:lang w:val="en-US" w:eastAsia="zh-CN"/>
              </w:rPr>
            </w:pPr>
            <w:r>
              <w:rPr>
                <w:rFonts w:hint="eastAsia" w:ascii="宋体" w:hAnsi="宋体"/>
                <w:szCs w:val="21"/>
                <w:lang w:val="en-US" w:eastAsia="zh-CN"/>
              </w:rPr>
              <w:t>一、坚定理想信念，树立党员形象</w:t>
            </w:r>
          </w:p>
          <w:p>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本人认真学习党的十九大精神，学习习近平总书记新时代中国特色社会主义思想，学习《党章》、《准则》与《条例》等，明确党员的权利和义务，能够以党员的标准严格要求自己，积极参加学院党委组织的各项活动，不忘初心、牢记使命，在思想上和党组织保持高度一致，具有坚定的共产主义信念。</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firstLine="420" w:firstLineChars="200"/>
              <w:textAlignment w:val="auto"/>
              <w:rPr>
                <w:rFonts w:hint="default" w:ascii="宋体" w:hAnsi="宋体"/>
                <w:szCs w:val="21"/>
                <w:lang w:val="en-US" w:eastAsia="zh-CN"/>
              </w:rPr>
            </w:pPr>
            <w:r>
              <w:rPr>
                <w:rFonts w:hint="eastAsia" w:ascii="宋体" w:hAnsi="宋体"/>
                <w:szCs w:val="21"/>
                <w:lang w:val="en-US" w:eastAsia="zh-CN"/>
              </w:rPr>
              <w:t>身为一名教师党员</w:t>
            </w:r>
            <w:r>
              <w:rPr>
                <w:rFonts w:hint="default" w:ascii="宋体" w:hAnsi="宋体"/>
                <w:szCs w:val="21"/>
                <w:lang w:val="en-US" w:eastAsia="zh-CN"/>
              </w:rPr>
              <w:t>，</w:t>
            </w:r>
            <w:r>
              <w:rPr>
                <w:rFonts w:hint="eastAsia" w:ascii="宋体" w:hAnsi="宋体"/>
                <w:szCs w:val="21"/>
                <w:lang w:val="en-US" w:eastAsia="zh-CN"/>
              </w:rPr>
              <w:t>本人</w:t>
            </w:r>
            <w:r>
              <w:rPr>
                <w:rFonts w:hint="default" w:ascii="宋体" w:hAnsi="宋体"/>
                <w:szCs w:val="21"/>
                <w:lang w:val="en-US" w:eastAsia="zh-CN"/>
              </w:rPr>
              <w:t>积极投身人才培养工作，一直把忠诚党和人民的教育事业、为培养社会主义建设可靠接班人和合格建设者作为自己职业生涯的目标，为人师表，立德树人。在教学工作中积极创新探索，不断丰富深化教学方法，拓宽视野追踪前沿，及时将国际性、前沿性的知识融入专业教学；</w:t>
            </w:r>
            <w:r>
              <w:rPr>
                <w:rFonts w:hint="eastAsia" w:ascii="宋体" w:hAnsi="宋体"/>
                <w:szCs w:val="21"/>
                <w:lang w:val="en-US" w:eastAsia="zh-CN"/>
              </w:rPr>
              <w:t>积极带领学生参加各项课外科技活动</w:t>
            </w:r>
            <w:r>
              <w:rPr>
                <w:rFonts w:hint="default" w:ascii="宋体" w:hAnsi="宋体"/>
                <w:szCs w:val="21"/>
                <w:lang w:val="en-US" w:eastAsia="zh-CN"/>
              </w:rPr>
              <w:t>，增强学生的实践动手能力，培养学生的创新思维</w:t>
            </w:r>
            <w:r>
              <w:rPr>
                <w:rFonts w:hint="eastAsia" w:ascii="宋体" w:hAnsi="宋体"/>
                <w:szCs w:val="21"/>
                <w:lang w:val="en-US" w:eastAsia="zh-CN"/>
              </w:rPr>
              <w:t>与</w:t>
            </w:r>
            <w:r>
              <w:rPr>
                <w:rFonts w:hint="default" w:ascii="宋体" w:hAnsi="宋体"/>
                <w:szCs w:val="21"/>
                <w:lang w:val="en-US" w:eastAsia="zh-CN"/>
              </w:rPr>
              <w:t>创新能力</w:t>
            </w:r>
            <w:r>
              <w:rPr>
                <w:rFonts w:hint="eastAsia" w:ascii="宋体" w:hAnsi="宋体"/>
                <w:szCs w:val="21"/>
                <w:lang w:val="en-US" w:eastAsia="zh-CN"/>
              </w:rPr>
              <w:t>，在众多课外科技竞赛中屡获佳绩，广受学生欢迎。</w:t>
            </w:r>
          </w:p>
          <w:p>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default" w:ascii="宋体" w:hAnsi="宋体"/>
                <w:szCs w:val="21"/>
                <w:lang w:val="en-US" w:eastAsia="zh-CN"/>
              </w:rPr>
            </w:pPr>
            <w:r>
              <w:rPr>
                <w:rFonts w:hint="eastAsia" w:ascii="宋体" w:hAnsi="宋体"/>
                <w:szCs w:val="21"/>
                <w:lang w:val="en-US" w:eastAsia="zh-CN"/>
              </w:rPr>
              <w:t>二、勇于开拓创新，努力做好本职工作</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s="宋体"/>
                <w:sz w:val="21"/>
                <w:szCs w:val="21"/>
                <w:lang w:val="en-US" w:eastAsia="zh-CN"/>
              </w:rPr>
            </w:pPr>
            <w:r>
              <w:rPr>
                <w:rFonts w:hint="eastAsia" w:ascii="宋体" w:hAnsi="宋体"/>
                <w:szCs w:val="21"/>
                <w:lang w:val="en-US" w:eastAsia="zh-CN"/>
              </w:rPr>
              <w:t>作为机电系教工第二支部的支部书记，始终牢记职务即是责任，带头严守党纪党规，认真贯彻执行上级关于基层党建工作的决议、决定和部署，坚决落实党建工作各项制度，不断加强党支部建设管理；组织支部成员认真学习贯彻习近平新时代中国特色社会主义思想和党的十九大精神，稳步推进“两学一做”学习教育常态化制度化，严格落实“三会一课”、组织生活会、谈心谈话制度等，多次组织专题会议重点学习中共中央国务院关于全面深化新时代教师队伍建设</w:t>
            </w:r>
            <w:r>
              <w:rPr>
                <w:rFonts w:hint="eastAsia" w:ascii="宋体" w:hAnsi="宋体"/>
                <w:sz w:val="21"/>
                <w:szCs w:val="21"/>
                <w:lang w:val="en-US" w:eastAsia="zh-CN"/>
              </w:rPr>
              <w:t>改革的意见、关于加强新时代“湖北省普通高等学校教师党支部建设的实施办法”等，带领支部党员同志牢固树立“四个意识”，坚定“四个自信”，坚决做到“两个维护”；</w:t>
            </w:r>
            <w:r>
              <w:rPr>
                <w:rFonts w:hint="eastAsia" w:ascii="宋体" w:hAnsi="宋体" w:eastAsia="宋体" w:cs="宋体"/>
                <w:sz w:val="21"/>
                <w:szCs w:val="21"/>
              </w:rPr>
              <w:t>积极开展党风廉政</w:t>
            </w:r>
            <w:r>
              <w:rPr>
                <w:rFonts w:hint="eastAsia" w:ascii="宋体" w:hAnsi="宋体" w:eastAsia="宋体" w:cs="宋体"/>
                <w:sz w:val="21"/>
                <w:szCs w:val="21"/>
                <w:lang w:eastAsia="zh-CN"/>
              </w:rPr>
              <w:t>建设工作</w:t>
            </w:r>
            <w:r>
              <w:rPr>
                <w:rFonts w:hint="eastAsia" w:ascii="宋体" w:hAnsi="宋体" w:eastAsia="宋体" w:cs="宋体"/>
                <w:sz w:val="21"/>
                <w:szCs w:val="21"/>
              </w:rPr>
              <w:t>，</w:t>
            </w:r>
            <w:r>
              <w:rPr>
                <w:rFonts w:hint="eastAsia" w:ascii="宋体" w:hAnsi="宋体" w:eastAsia="宋体" w:cs="宋体"/>
                <w:sz w:val="21"/>
                <w:szCs w:val="21"/>
                <w:lang w:val="en-US" w:eastAsia="zh-CN"/>
              </w:rPr>
              <w:t>将师德师风工作与党风廉政建设工作结合起来，</w:t>
            </w:r>
            <w:r>
              <w:rPr>
                <w:rFonts w:hint="eastAsia" w:ascii="宋体" w:hAnsi="宋体" w:cs="宋体"/>
                <w:sz w:val="21"/>
                <w:szCs w:val="21"/>
                <w:lang w:val="en-US" w:eastAsia="zh-CN"/>
              </w:rPr>
              <w:t>按期</w:t>
            </w:r>
            <w:r>
              <w:rPr>
                <w:rFonts w:hint="eastAsia" w:ascii="宋体" w:hAnsi="宋体" w:eastAsia="宋体" w:cs="宋体"/>
                <w:sz w:val="21"/>
                <w:szCs w:val="21"/>
                <w:lang w:val="en-US" w:eastAsia="zh-CN"/>
              </w:rPr>
              <w:t>组织教师党员进行师德师风自查，将</w:t>
            </w:r>
            <w:r>
              <w:rPr>
                <w:rFonts w:hint="eastAsia" w:ascii="宋体" w:hAnsi="宋体" w:cs="宋体"/>
                <w:sz w:val="21"/>
                <w:szCs w:val="21"/>
                <w:lang w:val="en-US" w:eastAsia="zh-CN"/>
              </w:rPr>
              <w:t>十进十建</w:t>
            </w:r>
            <w:r>
              <w:rPr>
                <w:rFonts w:hint="eastAsia" w:ascii="宋体" w:hAnsi="宋体" w:eastAsia="宋体" w:cs="宋体"/>
                <w:sz w:val="21"/>
                <w:szCs w:val="21"/>
                <w:lang w:val="en-US" w:eastAsia="zh-CN"/>
              </w:rPr>
              <w:t>工作与</w:t>
            </w:r>
            <w:r>
              <w:rPr>
                <w:rFonts w:hint="eastAsia" w:ascii="宋体" w:hAnsi="宋体" w:cs="宋体"/>
                <w:sz w:val="21"/>
                <w:szCs w:val="21"/>
                <w:lang w:val="en-US" w:eastAsia="zh-CN"/>
              </w:rPr>
              <w:t>支部日常</w:t>
            </w:r>
            <w:r>
              <w:rPr>
                <w:rFonts w:hint="eastAsia" w:ascii="宋体" w:hAnsi="宋体" w:eastAsia="宋体" w:cs="宋体"/>
                <w:sz w:val="21"/>
                <w:szCs w:val="21"/>
                <w:lang w:val="en-US" w:eastAsia="zh-CN"/>
              </w:rPr>
              <w:t>工作结合起来，发现问题整改问题</w:t>
            </w:r>
            <w:r>
              <w:rPr>
                <w:rFonts w:hint="eastAsia" w:ascii="宋体" w:hAnsi="宋体" w:cs="宋体"/>
                <w:sz w:val="21"/>
                <w:szCs w:val="21"/>
                <w:lang w:val="en-US" w:eastAsia="zh-CN"/>
              </w:rPr>
              <w:t>，努力把支部建设成为既加强党员教师党性修养，又推动学院各项工作的坚强堡垒。</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ind w:firstLine="420" w:firstLineChars="200"/>
              <w:textAlignment w:val="auto"/>
              <w:rPr>
                <w:rFonts w:hint="default" w:ascii="宋体" w:hAnsi="宋体" w:eastAsia="宋体" w:cs="宋体"/>
                <w:sz w:val="21"/>
                <w:szCs w:val="21"/>
                <w:lang w:val="en-US" w:eastAsia="zh-CN"/>
              </w:rPr>
            </w:pPr>
            <w:r>
              <w:rPr>
                <w:rFonts w:hint="eastAsia" w:ascii="宋体" w:hAnsi="宋体" w:cs="仿宋"/>
                <w:szCs w:val="21"/>
              </w:rPr>
              <w:t>作为系部教学副主任兼自动化教研室主任，</w:t>
            </w:r>
            <w:r>
              <w:rPr>
                <w:rFonts w:hint="eastAsia" w:ascii="宋体" w:hAnsi="宋体" w:cs="仿宋"/>
                <w:szCs w:val="21"/>
                <w:lang w:val="en-US" w:eastAsia="zh-CN"/>
              </w:rPr>
              <w:t>每学期期初认真制定期初教学检查计划，并对系部三个专业教研室进行教学检查，以此来敦促各专业教研室主任根据教学计划制定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9" w:hRule="atLeast"/>
        </w:trPr>
        <w:tc>
          <w:tcPr>
            <w:tcW w:w="792" w:type="dxa"/>
            <w:noWrap w:val="0"/>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主 要 事 迹</w:t>
            </w:r>
          </w:p>
        </w:tc>
        <w:tc>
          <w:tcPr>
            <w:tcW w:w="8324" w:type="dxa"/>
            <w:gridSpan w:val="7"/>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default" w:ascii="宋体" w:hAnsi="宋体" w:eastAsia="宋体"/>
                <w:szCs w:val="21"/>
                <w:lang w:val="en-US" w:eastAsia="zh-CN"/>
              </w:rPr>
            </w:pPr>
            <w:r>
              <w:rPr>
                <w:rFonts w:hint="eastAsia" w:ascii="宋体" w:hAnsi="宋体"/>
                <w:szCs w:val="21"/>
                <w:lang w:val="en-US" w:eastAsia="zh-CN"/>
              </w:rPr>
              <w:t>教学研究</w:t>
            </w:r>
            <w:r>
              <w:rPr>
                <w:rFonts w:hint="eastAsia" w:ascii="宋体" w:hAnsi="宋体" w:cs="仿宋"/>
                <w:szCs w:val="21"/>
              </w:rPr>
              <w:t>计划</w:t>
            </w:r>
            <w:r>
              <w:rPr>
                <w:rFonts w:hint="eastAsia"/>
                <w:snapToGrid w:val="0"/>
                <w:kern w:val="16"/>
                <w:szCs w:val="21"/>
              </w:rPr>
              <w:t>。</w:t>
            </w:r>
            <w:r>
              <w:rPr>
                <w:rFonts w:hint="eastAsia"/>
                <w:snapToGrid w:val="0"/>
                <w:kern w:val="16"/>
                <w:szCs w:val="21"/>
                <w:lang w:val="en-US" w:eastAsia="zh-CN"/>
              </w:rPr>
              <w:t>每学期</w:t>
            </w:r>
            <w:r>
              <w:rPr>
                <w:rFonts w:hint="eastAsia" w:ascii="宋体" w:hAnsi="宋体" w:cs="仿宋"/>
                <w:szCs w:val="21"/>
              </w:rPr>
              <w:t>期中</w:t>
            </w:r>
            <w:r>
              <w:rPr>
                <w:rFonts w:hint="eastAsia" w:ascii="宋体" w:hAnsi="宋体" w:cs="仿宋"/>
                <w:szCs w:val="21"/>
                <w:lang w:val="en-US" w:eastAsia="zh-CN"/>
              </w:rPr>
              <w:t>与期末</w:t>
            </w:r>
            <w:r>
              <w:rPr>
                <w:rFonts w:hint="eastAsia" w:ascii="宋体" w:hAnsi="宋体" w:cs="仿宋"/>
                <w:szCs w:val="21"/>
              </w:rPr>
              <w:t>，配合教务处开展期中教学检查与教师座谈会，针对</w:t>
            </w:r>
            <w:r>
              <w:rPr>
                <w:rFonts w:hint="eastAsia" w:ascii="宋体" w:hAnsi="宋体" w:cs="仿宋"/>
                <w:szCs w:val="21"/>
                <w:lang w:val="en-US" w:eastAsia="zh-CN"/>
              </w:rPr>
              <w:t>教学过程中</w:t>
            </w:r>
            <w:r>
              <w:rPr>
                <w:rFonts w:hint="eastAsia" w:ascii="宋体" w:hAnsi="宋体" w:cs="仿宋"/>
                <w:szCs w:val="21"/>
              </w:rPr>
              <w:t>发现的问题进行总结反省；依据教师们的教学特点及</w:t>
            </w:r>
            <w:r>
              <w:rPr>
                <w:rFonts w:hint="eastAsia" w:ascii="宋体" w:hAnsi="宋体" w:cs="仿宋"/>
                <w:szCs w:val="21"/>
                <w:lang w:val="en-US" w:eastAsia="zh-CN"/>
              </w:rPr>
              <w:t>专长</w:t>
            </w:r>
            <w:r>
              <w:rPr>
                <w:rFonts w:hint="eastAsia" w:ascii="宋体" w:hAnsi="宋体" w:cs="仿宋"/>
                <w:szCs w:val="21"/>
              </w:rPr>
              <w:t>，合理调整安排教学</w:t>
            </w:r>
            <w:r>
              <w:rPr>
                <w:rFonts w:hint="eastAsia" w:ascii="宋体" w:hAnsi="宋体" w:cs="仿宋"/>
                <w:szCs w:val="21"/>
                <w:lang w:val="en-US" w:eastAsia="zh-CN"/>
              </w:rPr>
              <w:t>任务</w:t>
            </w:r>
            <w:r>
              <w:rPr>
                <w:rFonts w:hint="eastAsia" w:ascii="宋体" w:hAnsi="宋体" w:cs="仿宋"/>
                <w:szCs w:val="21"/>
              </w:rPr>
              <w:t>，</w:t>
            </w:r>
            <w:r>
              <w:rPr>
                <w:rFonts w:hint="eastAsia" w:ascii="宋体" w:hAnsi="宋体" w:cs="仿宋"/>
                <w:szCs w:val="21"/>
                <w:lang w:val="en-US" w:eastAsia="zh-CN"/>
              </w:rPr>
              <w:t>按时</w:t>
            </w:r>
            <w:r>
              <w:rPr>
                <w:rFonts w:hint="eastAsia" w:ascii="宋体" w:hAnsi="宋体" w:cs="仿宋"/>
                <w:szCs w:val="21"/>
              </w:rPr>
              <w:t>完成</w:t>
            </w:r>
            <w:r>
              <w:rPr>
                <w:rFonts w:hint="eastAsia" w:ascii="宋体" w:hAnsi="宋体" w:cs="仿宋"/>
                <w:szCs w:val="21"/>
                <w:lang w:val="en-US" w:eastAsia="zh-CN"/>
              </w:rPr>
              <w:t>课程</w:t>
            </w:r>
            <w:r>
              <w:rPr>
                <w:rFonts w:hint="eastAsia" w:ascii="宋体" w:hAnsi="宋体" w:cs="仿宋"/>
                <w:szCs w:val="21"/>
              </w:rPr>
              <w:t>的教材征订</w:t>
            </w:r>
            <w:r>
              <w:rPr>
                <w:rFonts w:hint="eastAsia" w:ascii="宋体" w:hAnsi="宋体" w:cs="仿宋"/>
                <w:szCs w:val="21"/>
                <w:lang w:val="en-US" w:eastAsia="zh-CN"/>
              </w:rPr>
              <w:t>工作</w:t>
            </w:r>
            <w:r>
              <w:rPr>
                <w:rFonts w:hint="eastAsia" w:ascii="宋体" w:hAnsi="宋体" w:cs="仿宋"/>
                <w:szCs w:val="21"/>
              </w:rPr>
              <w:t>。积极鼓励系部教师积极申报精品课程与教</w:t>
            </w:r>
            <w:r>
              <w:rPr>
                <w:rFonts w:hint="eastAsia" w:ascii="宋体" w:hAnsi="宋体" w:cs="仿宋"/>
                <w:szCs w:val="21"/>
                <w:lang w:val="en-US" w:eastAsia="zh-CN"/>
              </w:rPr>
              <w:t>科</w:t>
            </w:r>
            <w:r>
              <w:rPr>
                <w:rFonts w:hint="eastAsia" w:ascii="宋体" w:hAnsi="宋体" w:cs="仿宋"/>
                <w:szCs w:val="21"/>
              </w:rPr>
              <w:t>研项目</w:t>
            </w:r>
            <w:r>
              <w:rPr>
                <w:rFonts w:hint="eastAsia" w:ascii="宋体" w:hAnsi="宋体" w:cs="仿宋"/>
                <w:szCs w:val="21"/>
                <w:lang w:eastAsia="zh-CN"/>
              </w:rPr>
              <w:t>，</w:t>
            </w:r>
            <w:r>
              <w:rPr>
                <w:rFonts w:hint="eastAsia" w:ascii="宋体" w:hAnsi="宋体" w:cs="仿宋"/>
                <w:szCs w:val="21"/>
                <w:lang w:val="en-US" w:eastAsia="zh-CN"/>
              </w:rPr>
              <w:t>目前本系获批省级教研项目2项，科研项目5项。认真组织青年教师教学基本功、师德师风演讲比赛的系部初赛，选派的选手在学院决赛中表现突出，并连续两届获得团体第一的好成绩</w:t>
            </w:r>
            <w:r>
              <w:rPr>
                <w:rFonts w:hint="eastAsia" w:ascii="宋体" w:hAnsi="宋体" w:cs="仿宋"/>
                <w:szCs w:val="21"/>
              </w:rPr>
              <w:t>。积极组织教师</w:t>
            </w:r>
            <w:r>
              <w:rPr>
                <w:rFonts w:hint="eastAsia" w:ascii="宋体" w:hAnsi="宋体" w:cs="仿宋"/>
                <w:szCs w:val="21"/>
                <w:lang w:val="en-US" w:eastAsia="zh-CN"/>
              </w:rPr>
              <w:t>指导学生参加各类科技竞赛活动</w:t>
            </w:r>
            <w:r>
              <w:rPr>
                <w:rFonts w:hint="eastAsia" w:ascii="宋体" w:hAnsi="宋体" w:cs="仿宋"/>
                <w:szCs w:val="21"/>
              </w:rPr>
              <w:t>，</w:t>
            </w:r>
            <w:r>
              <w:rPr>
                <w:rFonts w:hint="eastAsia" w:ascii="宋体" w:hAnsi="宋体" w:cs="仿宋"/>
                <w:szCs w:val="21"/>
                <w:lang w:val="en-US" w:eastAsia="zh-CN"/>
              </w:rPr>
              <w:t>在国家级、省级各类学生课外科技竞赛中</w:t>
            </w:r>
            <w:r>
              <w:rPr>
                <w:rFonts w:hint="eastAsia" w:ascii="宋体" w:hAnsi="宋体" w:cs="仿宋"/>
                <w:szCs w:val="21"/>
              </w:rPr>
              <w:t>屡创佳绩</w:t>
            </w:r>
            <w:r>
              <w:rPr>
                <w:rFonts w:hint="eastAsia" w:ascii="宋体" w:hAnsi="宋体" w:cs="仿宋"/>
                <w:szCs w:val="21"/>
                <w:lang w:eastAsia="zh-CN"/>
              </w:rPr>
              <w:t>，</w:t>
            </w:r>
            <w:r>
              <w:rPr>
                <w:rFonts w:hint="eastAsia" w:ascii="宋体" w:hAnsi="宋体" w:cs="仿宋"/>
                <w:szCs w:val="21"/>
                <w:lang w:val="en-US" w:eastAsia="zh-CN"/>
              </w:rPr>
              <w:t>获奖多项</w:t>
            </w:r>
            <w:r>
              <w:rPr>
                <w:rFonts w:hint="eastAsia" w:ascii="宋体" w:hAnsi="宋体" w:cs="仿宋"/>
                <w:szCs w:val="21"/>
              </w:rPr>
              <w:t>。</w:t>
            </w:r>
            <w:r>
              <w:rPr>
                <w:rFonts w:hint="eastAsia" w:ascii="宋体" w:hAnsi="宋体" w:cs="仿宋"/>
                <w:szCs w:val="21"/>
                <w:lang w:val="en-US" w:eastAsia="zh-CN"/>
              </w:rPr>
              <w:t>每年顺利完成系部相关专业的</w:t>
            </w:r>
            <w:r>
              <w:rPr>
                <w:rFonts w:hint="eastAsia" w:ascii="宋体" w:hAnsi="宋体" w:cs="仿宋"/>
                <w:snapToGrid w:val="0"/>
                <w:kern w:val="16"/>
                <w:szCs w:val="21"/>
              </w:rPr>
              <w:t>毕业答辩、毕业设计（论文）资料袋整理等工作，并配合督导组对毕业设计（论文）进行检查，记录检查过程中发现的问题，汇总检查结果与意见，组织教师开展毕业设计专项工作总结会</w:t>
            </w:r>
            <w:r>
              <w:rPr>
                <w:rFonts w:hint="eastAsia" w:ascii="宋体" w:hAnsi="宋体" w:cs="仿宋"/>
                <w:snapToGrid w:val="0"/>
                <w:kern w:val="16"/>
                <w:szCs w:val="21"/>
                <w:lang w:val="en-US" w:eastAsia="zh-CN"/>
              </w:rPr>
              <w:t>进行学习与交流</w:t>
            </w:r>
            <w:r>
              <w:rPr>
                <w:rFonts w:hint="eastAsia" w:ascii="宋体" w:hAnsi="宋体" w:cs="仿宋"/>
                <w:snapToGrid w:val="0"/>
                <w:kern w:val="16"/>
                <w:szCs w:val="21"/>
                <w:lang w:eastAsia="zh-CN"/>
              </w:rPr>
              <w:t>。</w:t>
            </w:r>
            <w:r>
              <w:rPr>
                <w:rFonts w:hint="eastAsia"/>
                <w:snapToGrid w:val="0"/>
                <w:kern w:val="16"/>
                <w:lang w:val="en-US" w:eastAsia="zh-CN"/>
              </w:rPr>
              <w:t>配合系部</w:t>
            </w:r>
            <w:r>
              <w:rPr>
                <w:rFonts w:hint="eastAsia"/>
                <w:snapToGrid w:val="0"/>
                <w:kern w:val="16"/>
              </w:rPr>
              <w:t>加强罗克韦尔自动化实验室</w:t>
            </w:r>
            <w:r>
              <w:rPr>
                <w:rFonts w:hint="eastAsia"/>
                <w:snapToGrid w:val="0"/>
                <w:kern w:val="16"/>
                <w:lang w:val="en-US" w:eastAsia="zh-CN"/>
              </w:rPr>
              <w:t>的</w:t>
            </w:r>
            <w:r>
              <w:rPr>
                <w:rFonts w:hint="eastAsia"/>
                <w:snapToGrid w:val="0"/>
                <w:kern w:val="16"/>
              </w:rPr>
              <w:t>建设、管理与使用，除了</w:t>
            </w:r>
            <w:r>
              <w:rPr>
                <w:rFonts w:hint="eastAsia"/>
                <w:snapToGrid w:val="0"/>
                <w:kern w:val="16"/>
                <w:lang w:val="en-US" w:eastAsia="zh-CN"/>
              </w:rPr>
              <w:t>开设</w:t>
            </w:r>
            <w:r>
              <w:rPr>
                <w:rFonts w:hint="eastAsia"/>
                <w:snapToGrid w:val="0"/>
                <w:kern w:val="16"/>
              </w:rPr>
              <w:t>多门课程的实验教学，</w:t>
            </w:r>
            <w:r>
              <w:rPr>
                <w:rFonts w:hint="eastAsia"/>
                <w:snapToGrid w:val="0"/>
                <w:kern w:val="16"/>
                <w:lang w:val="en-US" w:eastAsia="zh-CN"/>
              </w:rPr>
              <w:t>积极组织</w:t>
            </w:r>
            <w:r>
              <w:rPr>
                <w:rFonts w:hint="eastAsia"/>
                <w:snapToGrid w:val="0"/>
                <w:kern w:val="16"/>
              </w:rPr>
              <w:t>教师</w:t>
            </w:r>
            <w:r>
              <w:rPr>
                <w:rFonts w:hint="eastAsia"/>
                <w:snapToGrid w:val="0"/>
                <w:kern w:val="16"/>
                <w:lang w:val="en-US" w:eastAsia="zh-CN"/>
              </w:rPr>
              <w:t>进行罗克韦尔自动化应用技术的</w:t>
            </w:r>
            <w:r>
              <w:rPr>
                <w:rFonts w:hint="eastAsia"/>
                <w:snapToGrid w:val="0"/>
                <w:kern w:val="16"/>
              </w:rPr>
              <w:t>培训</w:t>
            </w:r>
            <w:r>
              <w:rPr>
                <w:rFonts w:hint="eastAsia"/>
                <w:snapToGrid w:val="0"/>
                <w:kern w:val="16"/>
                <w:lang w:val="en-US" w:eastAsia="zh-CN"/>
              </w:rPr>
              <w:t>与</w:t>
            </w:r>
            <w:r>
              <w:rPr>
                <w:rFonts w:hint="eastAsia"/>
                <w:snapToGrid w:val="0"/>
                <w:kern w:val="16"/>
              </w:rPr>
              <w:t>考核，</w:t>
            </w:r>
            <w:r>
              <w:rPr>
                <w:rFonts w:hint="eastAsia"/>
                <w:snapToGrid w:val="0"/>
                <w:kern w:val="16"/>
                <w:lang w:val="en-US" w:eastAsia="zh-CN"/>
              </w:rPr>
              <w:t>提升教师的工程实践能力，争取早日符合“双师型”教师标准。加强系部青年教师队伍建设，充分发挥老教师的传、帮、带作用，助力新进青年教师迅速成长。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textAlignment w:val="auto"/>
              <w:rPr>
                <w:rFonts w:hint="eastAsia" w:ascii="宋体" w:hAnsi="宋体"/>
                <w:szCs w:val="21"/>
                <w:lang w:val="en-US" w:eastAsia="zh-CN"/>
              </w:rPr>
            </w:pPr>
            <w:r>
              <w:rPr>
                <w:rFonts w:hint="eastAsia" w:ascii="宋体" w:hAnsi="宋体"/>
                <w:szCs w:val="21"/>
                <w:lang w:val="en-US" w:eastAsia="zh-CN"/>
              </w:rPr>
              <w:t>三、带头争先创优，提升个人综合能力</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outlineLvl w:val="9"/>
              <w:rPr>
                <w:rFonts w:hint="eastAsia" w:ascii="宋体" w:hAnsi="宋体"/>
                <w:szCs w:val="21"/>
                <w:lang w:val="en-US" w:eastAsia="zh-CN"/>
              </w:rPr>
            </w:pPr>
            <w:r>
              <w:rPr>
                <w:rFonts w:hint="eastAsia" w:ascii="宋体" w:hAnsi="宋体" w:cs="宋体"/>
                <w:snapToGrid w:val="0"/>
                <w:kern w:val="16"/>
                <w:sz w:val="21"/>
                <w:szCs w:val="21"/>
                <w:lang w:val="en-US" w:eastAsia="zh-CN"/>
              </w:rPr>
              <w:t>在教学与科研中，本人锐意进取，不断提升自身的综合能力，先后荣获学院先进工作者、学院事业发展贡献奖等，目前</w:t>
            </w:r>
            <w:r>
              <w:rPr>
                <w:rFonts w:hint="eastAsia" w:ascii="宋体" w:hAnsi="宋体" w:eastAsia="宋体" w:cs="宋体"/>
                <w:snapToGrid w:val="0"/>
                <w:kern w:val="16"/>
                <w:sz w:val="21"/>
                <w:szCs w:val="21"/>
                <w:lang w:val="en-US" w:eastAsia="zh-CN"/>
              </w:rPr>
              <w:t>主持湖北省教育厅科学技术研究项目</w:t>
            </w:r>
            <w:r>
              <w:rPr>
                <w:rFonts w:hint="eastAsia" w:ascii="宋体" w:hAnsi="宋体" w:cs="宋体"/>
                <w:snapToGrid w:val="0"/>
                <w:kern w:val="16"/>
                <w:sz w:val="21"/>
                <w:szCs w:val="21"/>
                <w:lang w:val="en-US" w:eastAsia="zh-CN"/>
              </w:rPr>
              <w:t>1项</w:t>
            </w:r>
            <w:r>
              <w:rPr>
                <w:rFonts w:hint="eastAsia" w:ascii="宋体" w:hAnsi="宋体" w:eastAsia="宋体" w:cs="宋体"/>
                <w:snapToGrid w:val="0"/>
                <w:kern w:val="16"/>
                <w:sz w:val="21"/>
                <w:szCs w:val="21"/>
                <w:lang w:val="en-US" w:eastAsia="zh-CN"/>
              </w:rPr>
              <w:t>；主持</w:t>
            </w:r>
            <w:r>
              <w:rPr>
                <w:rFonts w:hint="eastAsia" w:ascii="宋体" w:hAnsi="宋体" w:cs="宋体"/>
                <w:snapToGrid w:val="0"/>
                <w:kern w:val="16"/>
                <w:sz w:val="21"/>
                <w:szCs w:val="21"/>
                <w:lang w:val="en-US" w:eastAsia="zh-CN"/>
              </w:rPr>
              <w:t>湖北省高校教学研究项目1项</w:t>
            </w:r>
            <w:r>
              <w:rPr>
                <w:rFonts w:hint="eastAsia" w:ascii="宋体" w:hAnsi="宋体" w:eastAsia="宋体" w:cs="宋体"/>
                <w:snapToGrid w:val="0"/>
                <w:kern w:val="16"/>
                <w:sz w:val="21"/>
                <w:szCs w:val="21"/>
                <w:lang w:val="en-US" w:eastAsia="zh-CN"/>
              </w:rPr>
              <w:t>；作为独立指导教师获批湖北高校省级大学生创新创业训练计划项目1项；作为指导教师指导学生毕业论文获批湖北省优秀学士学位论文1篇；</w:t>
            </w:r>
            <w:r>
              <w:rPr>
                <w:rFonts w:hint="eastAsia" w:ascii="宋体" w:hAnsi="宋体" w:eastAsia="宋体" w:cs="宋体"/>
                <w:szCs w:val="21"/>
                <w:lang w:val="en-US" w:eastAsia="zh-CN"/>
              </w:rPr>
              <w:t>公开发表普刊论文4篇，中文核心期刊论文1篇</w:t>
            </w:r>
            <w:r>
              <w:rPr>
                <w:rFonts w:hint="eastAsia" w:ascii="宋体" w:hAnsi="宋体" w:eastAsia="宋体" w:cs="宋体"/>
                <w:bCs/>
                <w:kern w:val="0"/>
                <w:sz w:val="21"/>
                <w:szCs w:val="21"/>
                <w:lang w:val="en-US" w:eastAsia="zh-CN"/>
              </w:rPr>
              <w:t>；出版专著2部，主编教材1部；</w:t>
            </w:r>
            <w:r>
              <w:rPr>
                <w:rFonts w:hint="eastAsia" w:ascii="宋体" w:hAnsi="宋体" w:eastAsia="宋体" w:cs="宋体"/>
                <w:szCs w:val="21"/>
                <w:lang w:val="en-US" w:eastAsia="zh-CN"/>
              </w:rPr>
              <w:t>指导学生课外科技竞赛获得省级二等奖1项，三等奖2项。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42" w:hRule="atLeast"/>
        </w:trPr>
        <w:tc>
          <w:tcPr>
            <w:tcW w:w="792" w:type="dxa"/>
            <w:noWrap w:val="0"/>
            <w:textDirection w:val="tbRlV"/>
            <w:vAlign w:val="center"/>
          </w:tcPr>
          <w:p>
            <w:pPr>
              <w:spacing w:line="280" w:lineRule="exact"/>
              <w:jc w:val="center"/>
              <w:rPr>
                <w:rFonts w:ascii="仿宋_GB2312" w:hAnsi="宋体" w:eastAsia="仿宋_GB2312"/>
                <w:sz w:val="24"/>
                <w:szCs w:val="24"/>
              </w:rPr>
            </w:pPr>
            <w:r>
              <w:rPr>
                <w:rFonts w:hint="eastAsia" w:ascii="仿宋_GB2312" w:hAnsi="宋体" w:eastAsia="仿宋_GB2312"/>
                <w:sz w:val="24"/>
                <w:szCs w:val="24"/>
              </w:rPr>
              <w:t>推荐意见</w:t>
            </w:r>
          </w:p>
          <w:p>
            <w:pPr>
              <w:spacing w:line="280" w:lineRule="exact"/>
              <w:jc w:val="center"/>
              <w:rPr>
                <w:rFonts w:ascii="仿宋_GB2312" w:hAnsi="宋体" w:eastAsia="仿宋_GB2312"/>
                <w:sz w:val="24"/>
                <w:szCs w:val="24"/>
              </w:rPr>
            </w:pPr>
            <w:r>
              <w:rPr>
                <w:rFonts w:hint="eastAsia" w:ascii="仿宋_GB2312" w:hAnsi="宋体" w:eastAsia="仿宋_GB2312"/>
                <w:sz w:val="24"/>
                <w:szCs w:val="24"/>
              </w:rPr>
              <w:t>分党委（党总支、直属党支部）</w:t>
            </w:r>
          </w:p>
        </w:tc>
        <w:tc>
          <w:tcPr>
            <w:tcW w:w="8324" w:type="dxa"/>
            <w:gridSpan w:val="7"/>
            <w:noWrap w:val="0"/>
            <w:vAlign w:val="bottom"/>
          </w:tcPr>
          <w:p>
            <w:pPr>
              <w:spacing w:line="440" w:lineRule="exact"/>
              <w:ind w:right="900"/>
              <w:jc w:val="center"/>
              <w:rPr>
                <w:rFonts w:ascii="宋体" w:hAnsi="宋体"/>
                <w:sz w:val="24"/>
                <w:szCs w:val="24"/>
              </w:rPr>
            </w:pPr>
            <w:r>
              <w:rPr>
                <w:rFonts w:hint="eastAsia" w:ascii="宋体" w:hAnsi="宋体"/>
                <w:sz w:val="24"/>
                <w:szCs w:val="24"/>
              </w:rPr>
              <w:t xml:space="preserve">                                                （盖章）</w:t>
            </w:r>
          </w:p>
          <w:p>
            <w:pPr>
              <w:wordWrap w:val="0"/>
              <w:spacing w:line="440" w:lineRule="exact"/>
              <w:ind w:right="660" w:firstLine="5500" w:firstLineChars="2292"/>
              <w:rPr>
                <w:rFonts w:ascii="宋体" w:hAnsi="宋体"/>
                <w:sz w:val="24"/>
                <w:szCs w:val="24"/>
              </w:rPr>
            </w:pPr>
            <w:r>
              <w:rPr>
                <w:rFonts w:hint="eastAsia" w:ascii="宋体" w:hAnsi="宋体"/>
                <w:sz w:val="24"/>
                <w:szCs w:val="24"/>
              </w:rPr>
              <w:t>年    月    日</w:t>
            </w:r>
          </w:p>
          <w:p>
            <w:pPr>
              <w:spacing w:line="440" w:lineRule="exact"/>
              <w:ind w:right="240"/>
              <w:jc w:val="righ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172" w:hRule="atLeast"/>
        </w:trPr>
        <w:tc>
          <w:tcPr>
            <w:tcW w:w="792" w:type="dxa"/>
            <w:noWrap w:val="0"/>
            <w:textDirection w:val="tbRlV"/>
            <w:vAlign w:val="center"/>
          </w:tcPr>
          <w:p>
            <w:pPr>
              <w:spacing w:line="440" w:lineRule="exact"/>
              <w:ind w:left="113" w:right="113"/>
              <w:jc w:val="center"/>
              <w:rPr>
                <w:rFonts w:ascii="仿宋_GB2312" w:hAnsi="宋体" w:eastAsia="仿宋_GB2312"/>
                <w:sz w:val="24"/>
                <w:szCs w:val="24"/>
              </w:rPr>
            </w:pPr>
            <w:r>
              <w:rPr>
                <w:rFonts w:hint="eastAsia" w:ascii="仿宋_GB2312" w:hAnsi="宋体" w:eastAsia="仿宋_GB2312"/>
                <w:sz w:val="24"/>
                <w:szCs w:val="24"/>
              </w:rPr>
              <w:t>学校党委审批意见</w:t>
            </w:r>
          </w:p>
        </w:tc>
        <w:tc>
          <w:tcPr>
            <w:tcW w:w="8324" w:type="dxa"/>
            <w:gridSpan w:val="7"/>
            <w:noWrap w:val="0"/>
            <w:vAlign w:val="bottom"/>
          </w:tcPr>
          <w:p>
            <w:pPr>
              <w:spacing w:line="440" w:lineRule="exact"/>
              <w:ind w:right="900"/>
              <w:jc w:val="center"/>
              <w:rPr>
                <w:rFonts w:ascii="宋体" w:hAnsi="宋体"/>
                <w:sz w:val="24"/>
                <w:szCs w:val="24"/>
              </w:rPr>
            </w:pPr>
            <w:r>
              <w:rPr>
                <w:rFonts w:hint="eastAsia" w:ascii="宋体" w:hAnsi="宋体"/>
                <w:sz w:val="24"/>
                <w:szCs w:val="24"/>
              </w:rPr>
              <w:t xml:space="preserve">                                              （盖章）</w:t>
            </w:r>
          </w:p>
          <w:p>
            <w:pPr>
              <w:wordWrap w:val="0"/>
              <w:spacing w:line="440" w:lineRule="exact"/>
              <w:ind w:right="660"/>
              <w:jc w:val="center"/>
              <w:rPr>
                <w:rFonts w:ascii="宋体" w:hAnsi="宋体"/>
                <w:sz w:val="24"/>
                <w:szCs w:val="24"/>
              </w:rPr>
            </w:pPr>
            <w:r>
              <w:rPr>
                <w:rFonts w:hint="eastAsia" w:ascii="宋体" w:hAnsi="宋体"/>
                <w:sz w:val="24"/>
                <w:szCs w:val="24"/>
              </w:rPr>
              <w:t xml:space="preserve">                                            年    月    日</w:t>
            </w:r>
          </w:p>
          <w:p>
            <w:pPr>
              <w:wordWrap w:val="0"/>
              <w:spacing w:line="440" w:lineRule="exact"/>
              <w:ind w:right="240"/>
              <w:jc w:val="right"/>
              <w:rPr>
                <w:rFonts w:ascii="宋体" w:hAnsi="宋体"/>
                <w:sz w:val="24"/>
                <w:szCs w:val="24"/>
              </w:rPr>
            </w:pPr>
            <w:r>
              <w:rPr>
                <w:rFonts w:hint="eastAsia" w:ascii="宋体" w:hAnsi="宋体"/>
                <w:sz w:val="24"/>
                <w:szCs w:val="24"/>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EF10FF"/>
    <w:rsid w:val="0148751F"/>
    <w:rsid w:val="0FEF10FF"/>
    <w:rsid w:val="181F20FC"/>
    <w:rsid w:val="701A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2019-06-09T12:03:00Z</dcterms:created>
  <dc:creator>夜雨落聆</dc:creator>
  <cp:lastModifiedBy>Renita</cp:lastModifiedBy>
  <dcterms:modified xsi:type="dcterms:W3CDTF">2019-06-11T03:38:39Z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